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A1" w:rsidRPr="00D141A1" w:rsidRDefault="00D141A1" w:rsidP="00D141A1">
      <w:pPr>
        <w:suppressAutoHyphens/>
        <w:autoSpaceDN w:val="0"/>
        <w:spacing w:after="0" w:line="240" w:lineRule="auto"/>
        <w:jc w:val="center"/>
        <w:textAlignment w:val="baseline"/>
        <w:rPr>
          <w:rFonts w:ascii="Times New Roman" w:eastAsia="Calibri" w:hAnsi="Times New Roman" w:cs="Times New Roman"/>
          <w:b/>
          <w:sz w:val="24"/>
          <w:szCs w:val="24"/>
          <w:lang w:val="ru-RU"/>
        </w:rPr>
      </w:pPr>
      <w:bookmarkStart w:id="0" w:name="block-22605211"/>
      <w:r w:rsidRPr="00D141A1">
        <w:rPr>
          <w:rFonts w:ascii="Times New Roman" w:eastAsia="Calibri" w:hAnsi="Times New Roman" w:cs="Times New Roman"/>
          <w:b/>
          <w:sz w:val="24"/>
          <w:szCs w:val="24"/>
          <w:lang w:val="ru-RU"/>
        </w:rPr>
        <w:t xml:space="preserve">Муниципальное бюджетное общеобразовательное учреждение г. Апатиты </w:t>
      </w:r>
    </w:p>
    <w:p w:rsidR="00D141A1" w:rsidRPr="00D141A1" w:rsidRDefault="00D141A1" w:rsidP="00D141A1">
      <w:pPr>
        <w:suppressAutoHyphens/>
        <w:autoSpaceDN w:val="0"/>
        <w:spacing w:after="0" w:line="240" w:lineRule="auto"/>
        <w:jc w:val="center"/>
        <w:textAlignment w:val="baseline"/>
        <w:rPr>
          <w:rFonts w:ascii="Times New Roman" w:eastAsia="Calibri" w:hAnsi="Times New Roman" w:cs="Times New Roman"/>
          <w:b/>
          <w:sz w:val="24"/>
          <w:szCs w:val="24"/>
          <w:lang w:val="ru-RU"/>
        </w:rPr>
      </w:pPr>
      <w:r w:rsidRPr="00D141A1">
        <w:rPr>
          <w:rFonts w:ascii="Times New Roman" w:eastAsia="Calibri" w:hAnsi="Times New Roman" w:cs="Times New Roman"/>
          <w:b/>
          <w:sz w:val="24"/>
          <w:szCs w:val="24"/>
          <w:lang w:val="ru-RU"/>
        </w:rPr>
        <w:t>«Средн</w:t>
      </w:r>
      <w:r w:rsidR="007801A6">
        <w:rPr>
          <w:rFonts w:ascii="Times New Roman" w:eastAsia="Calibri" w:hAnsi="Times New Roman" w:cs="Times New Roman"/>
          <w:b/>
          <w:sz w:val="24"/>
          <w:szCs w:val="24"/>
          <w:lang w:val="ru-RU"/>
        </w:rPr>
        <w:t>яя общеобразовательная школа №10</w:t>
      </w:r>
      <w:r w:rsidRPr="00D141A1">
        <w:rPr>
          <w:rFonts w:ascii="Times New Roman" w:eastAsia="Calibri" w:hAnsi="Times New Roman" w:cs="Times New Roman"/>
          <w:b/>
          <w:sz w:val="24"/>
          <w:szCs w:val="24"/>
          <w:lang w:val="ru-RU"/>
        </w:rPr>
        <w:t>»</w:t>
      </w:r>
    </w:p>
    <w:p w:rsidR="00D141A1" w:rsidRPr="00D141A1" w:rsidRDefault="00D141A1" w:rsidP="00D141A1">
      <w:pPr>
        <w:suppressAutoHyphens/>
        <w:autoSpaceDN w:val="0"/>
        <w:spacing w:after="0" w:line="240" w:lineRule="auto"/>
        <w:jc w:val="center"/>
        <w:textAlignment w:val="baseline"/>
        <w:rPr>
          <w:rFonts w:ascii="Times New Roman" w:eastAsia="Calibri" w:hAnsi="Times New Roman" w:cs="Times New Roman"/>
          <w:b/>
          <w:sz w:val="24"/>
          <w:szCs w:val="24"/>
          <w:lang w:val="ru-RU"/>
        </w:rPr>
      </w:pPr>
    </w:p>
    <w:tbl>
      <w:tblPr>
        <w:tblStyle w:val="11"/>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7801A6" w:rsidTr="007801A6">
        <w:tc>
          <w:tcPr>
            <w:tcW w:w="4360" w:type="dxa"/>
          </w:tcPr>
          <w:p w:rsidR="007801A6" w:rsidRDefault="007801A6">
            <w:pPr>
              <w:rPr>
                <w:rFonts w:ascii="Times New Roman" w:hAnsi="Times New Roman"/>
                <w:sz w:val="24"/>
                <w:szCs w:val="24"/>
                <w:lang w:val="ru-RU"/>
              </w:rPr>
            </w:pPr>
            <w:r>
              <w:rPr>
                <w:rFonts w:ascii="Times New Roman" w:hAnsi="Times New Roman"/>
                <w:sz w:val="24"/>
                <w:szCs w:val="24"/>
                <w:lang w:val="ru-RU"/>
              </w:rPr>
              <w:t xml:space="preserve">Утверждена приказом директора </w:t>
            </w:r>
          </w:p>
          <w:p w:rsidR="007801A6" w:rsidRDefault="007801A6">
            <w:pPr>
              <w:rPr>
                <w:rFonts w:ascii="Times New Roman" w:hAnsi="Times New Roman"/>
                <w:sz w:val="24"/>
                <w:szCs w:val="24"/>
                <w:lang w:val="ru-RU"/>
              </w:rPr>
            </w:pPr>
            <w:r>
              <w:rPr>
                <w:rFonts w:ascii="Times New Roman" w:hAnsi="Times New Roman"/>
                <w:sz w:val="24"/>
                <w:szCs w:val="24"/>
                <w:lang w:val="ru-RU"/>
              </w:rPr>
              <w:t xml:space="preserve">МБОУ СОШ№10  г. Апатиты </w:t>
            </w:r>
          </w:p>
          <w:p w:rsidR="007801A6" w:rsidRDefault="007801A6">
            <w:pPr>
              <w:rPr>
                <w:rFonts w:ascii="Times New Roman" w:hAnsi="Times New Roman"/>
                <w:sz w:val="24"/>
                <w:szCs w:val="24"/>
                <w:lang w:val="ru-RU"/>
              </w:rPr>
            </w:pPr>
            <w:r>
              <w:rPr>
                <w:rFonts w:ascii="Times New Roman" w:hAnsi="Times New Roman"/>
                <w:sz w:val="24"/>
                <w:szCs w:val="24"/>
                <w:lang w:val="ru-RU"/>
              </w:rPr>
              <w:t>от 31.08.2023 № 275-ОД</w:t>
            </w:r>
          </w:p>
          <w:p w:rsidR="007801A6" w:rsidRDefault="007801A6">
            <w:pPr>
              <w:rPr>
                <w:rFonts w:ascii="Times New Roman" w:hAnsi="Times New Roman"/>
                <w:sz w:val="24"/>
                <w:szCs w:val="24"/>
                <w:lang w:val="ru-RU"/>
              </w:rPr>
            </w:pPr>
          </w:p>
          <w:p w:rsidR="007801A6" w:rsidRDefault="007801A6">
            <w:pPr>
              <w:rPr>
                <w:rFonts w:ascii="Times New Roman" w:hAnsi="Times New Roman"/>
                <w:sz w:val="24"/>
                <w:szCs w:val="24"/>
                <w:lang w:val="ru-RU"/>
              </w:rPr>
            </w:pPr>
            <w:r>
              <w:rPr>
                <w:rFonts w:ascii="Times New Roman" w:hAnsi="Times New Roman"/>
                <w:sz w:val="24"/>
                <w:szCs w:val="24"/>
                <w:lang w:val="ru-RU"/>
              </w:rPr>
              <w:t xml:space="preserve">Принята на заседании Педагогического совета </w:t>
            </w:r>
          </w:p>
          <w:p w:rsidR="007801A6" w:rsidRDefault="007801A6">
            <w:pPr>
              <w:rPr>
                <w:rFonts w:ascii="Times New Roman" w:hAnsi="Times New Roman"/>
                <w:sz w:val="24"/>
                <w:szCs w:val="24"/>
                <w:lang w:val="ru-RU"/>
              </w:rPr>
            </w:pPr>
            <w:r>
              <w:rPr>
                <w:rFonts w:ascii="Times New Roman" w:hAnsi="Times New Roman"/>
                <w:sz w:val="24"/>
                <w:szCs w:val="24"/>
                <w:lang w:val="ru-RU"/>
              </w:rPr>
              <w:t>МБОУ СОШ №10 г. Апатиты</w:t>
            </w:r>
          </w:p>
          <w:p w:rsidR="007801A6" w:rsidRDefault="007801A6">
            <w:pPr>
              <w:rPr>
                <w:rFonts w:ascii="Times New Roman" w:hAnsi="Times New Roman"/>
                <w:sz w:val="24"/>
                <w:szCs w:val="24"/>
                <w:lang w:val="ru-RU"/>
              </w:rPr>
            </w:pPr>
            <w:r>
              <w:rPr>
                <w:rFonts w:ascii="Times New Roman" w:hAnsi="Times New Roman"/>
                <w:sz w:val="24"/>
                <w:szCs w:val="24"/>
                <w:lang w:val="ru-RU"/>
              </w:rPr>
              <w:t>Протокол № 1 от 31.08.2023 г.</w:t>
            </w:r>
          </w:p>
          <w:p w:rsidR="007801A6" w:rsidRDefault="007801A6">
            <w:pPr>
              <w:rPr>
                <w:rFonts w:ascii="Times New Roman" w:hAnsi="Times New Roman"/>
                <w:sz w:val="24"/>
                <w:szCs w:val="24"/>
                <w:lang w:val="ru-RU"/>
              </w:rPr>
            </w:pPr>
          </w:p>
          <w:p w:rsidR="007801A6" w:rsidRDefault="007801A6">
            <w:pPr>
              <w:rPr>
                <w:rFonts w:ascii="Times New Roman" w:hAnsi="Times New Roman"/>
                <w:sz w:val="24"/>
                <w:szCs w:val="24"/>
                <w:lang w:val="ru-RU"/>
              </w:rPr>
            </w:pPr>
            <w:r>
              <w:rPr>
                <w:rFonts w:ascii="Times New Roman" w:hAnsi="Times New Roman"/>
                <w:sz w:val="24"/>
                <w:szCs w:val="24"/>
                <w:lang w:val="ru-RU"/>
              </w:rPr>
              <w:t xml:space="preserve">Рассмотрена  Советом школы </w:t>
            </w:r>
          </w:p>
          <w:p w:rsidR="007801A6" w:rsidRDefault="007801A6">
            <w:pPr>
              <w:rPr>
                <w:rFonts w:ascii="Times New Roman" w:hAnsi="Times New Roman"/>
                <w:sz w:val="24"/>
                <w:szCs w:val="24"/>
                <w:lang w:val="ru-RU"/>
              </w:rPr>
            </w:pPr>
            <w:r>
              <w:rPr>
                <w:rFonts w:ascii="Times New Roman" w:hAnsi="Times New Roman"/>
                <w:sz w:val="24"/>
                <w:szCs w:val="24"/>
                <w:lang w:val="ru-RU"/>
              </w:rPr>
              <w:t>Протокол № 1 от 28.08.2023 г.</w:t>
            </w:r>
          </w:p>
          <w:p w:rsidR="007801A6" w:rsidRDefault="007801A6">
            <w:pPr>
              <w:suppressAutoHyphens/>
              <w:autoSpaceDN w:val="0"/>
              <w:jc w:val="center"/>
              <w:textAlignment w:val="baseline"/>
              <w:rPr>
                <w:rFonts w:ascii="Times New Roman" w:hAnsi="Times New Roman"/>
                <w:b/>
                <w:sz w:val="24"/>
                <w:szCs w:val="24"/>
                <w:lang w:val="ru-RU"/>
              </w:rPr>
            </w:pPr>
          </w:p>
        </w:tc>
      </w:tr>
    </w:tbl>
    <w:p w:rsidR="002253D6" w:rsidRPr="00D141A1" w:rsidRDefault="002253D6">
      <w:pPr>
        <w:spacing w:after="0"/>
        <w:ind w:left="120"/>
        <w:rPr>
          <w:sz w:val="24"/>
          <w:szCs w:val="24"/>
          <w:lang w:val="ru-RU"/>
        </w:rPr>
      </w:pPr>
      <w:bookmarkStart w:id="1" w:name="_GoBack"/>
      <w:bookmarkEnd w:id="1"/>
    </w:p>
    <w:p w:rsidR="002253D6" w:rsidRPr="00D141A1" w:rsidRDefault="002253D6">
      <w:pPr>
        <w:spacing w:after="0"/>
        <w:ind w:left="120"/>
        <w:rPr>
          <w:sz w:val="24"/>
          <w:szCs w:val="24"/>
          <w:lang w:val="ru-RU"/>
        </w:rPr>
      </w:pPr>
    </w:p>
    <w:p w:rsidR="002253D6" w:rsidRPr="00D141A1" w:rsidRDefault="002253D6">
      <w:pPr>
        <w:spacing w:after="0"/>
        <w:ind w:left="120"/>
        <w:rPr>
          <w:sz w:val="24"/>
          <w:szCs w:val="24"/>
          <w:lang w:val="ru-RU"/>
        </w:rPr>
      </w:pPr>
    </w:p>
    <w:p w:rsidR="002253D6" w:rsidRPr="00D141A1" w:rsidRDefault="002253D6">
      <w:pPr>
        <w:spacing w:after="0"/>
        <w:ind w:left="120"/>
        <w:rPr>
          <w:sz w:val="24"/>
          <w:szCs w:val="24"/>
          <w:lang w:val="ru-RU"/>
        </w:rPr>
      </w:pPr>
    </w:p>
    <w:p w:rsidR="002253D6" w:rsidRPr="00D141A1" w:rsidRDefault="002253D6">
      <w:pPr>
        <w:spacing w:after="0"/>
        <w:ind w:left="120"/>
        <w:rPr>
          <w:sz w:val="24"/>
          <w:szCs w:val="24"/>
          <w:lang w:val="ru-RU"/>
        </w:rPr>
      </w:pPr>
    </w:p>
    <w:p w:rsidR="002253D6" w:rsidRPr="00D141A1" w:rsidRDefault="00D141A1">
      <w:pPr>
        <w:spacing w:after="0"/>
        <w:ind w:left="120"/>
        <w:rPr>
          <w:sz w:val="24"/>
          <w:szCs w:val="24"/>
          <w:lang w:val="ru-RU"/>
        </w:rPr>
      </w:pPr>
      <w:r w:rsidRPr="00D141A1">
        <w:rPr>
          <w:rFonts w:ascii="Times New Roman" w:hAnsi="Times New Roman"/>
          <w:color w:val="000000"/>
          <w:sz w:val="24"/>
          <w:szCs w:val="24"/>
          <w:lang w:val="ru-RU"/>
        </w:rPr>
        <w:t>‌</w:t>
      </w:r>
    </w:p>
    <w:p w:rsidR="002253D6" w:rsidRPr="00D141A1" w:rsidRDefault="002253D6">
      <w:pPr>
        <w:spacing w:after="0"/>
        <w:ind w:left="120"/>
        <w:rPr>
          <w:sz w:val="24"/>
          <w:szCs w:val="24"/>
          <w:lang w:val="ru-RU"/>
        </w:rPr>
      </w:pPr>
    </w:p>
    <w:p w:rsidR="002253D6" w:rsidRPr="00D141A1" w:rsidRDefault="002253D6">
      <w:pPr>
        <w:spacing w:after="0"/>
        <w:ind w:left="120"/>
        <w:rPr>
          <w:sz w:val="24"/>
          <w:szCs w:val="24"/>
          <w:lang w:val="ru-RU"/>
        </w:rPr>
      </w:pPr>
    </w:p>
    <w:p w:rsidR="002253D6" w:rsidRPr="00D141A1" w:rsidRDefault="002253D6">
      <w:pPr>
        <w:spacing w:after="0"/>
        <w:ind w:left="120"/>
        <w:rPr>
          <w:sz w:val="24"/>
          <w:szCs w:val="24"/>
          <w:lang w:val="ru-RU"/>
        </w:rPr>
      </w:pPr>
    </w:p>
    <w:p w:rsidR="002253D6" w:rsidRPr="00D141A1" w:rsidRDefault="00D141A1">
      <w:pPr>
        <w:spacing w:after="0" w:line="408" w:lineRule="auto"/>
        <w:ind w:left="120"/>
        <w:jc w:val="center"/>
        <w:rPr>
          <w:sz w:val="24"/>
          <w:szCs w:val="24"/>
          <w:lang w:val="ru-RU"/>
        </w:rPr>
      </w:pPr>
      <w:r w:rsidRPr="00D141A1">
        <w:rPr>
          <w:rFonts w:ascii="Times New Roman" w:hAnsi="Times New Roman"/>
          <w:b/>
          <w:color w:val="000000"/>
          <w:sz w:val="24"/>
          <w:szCs w:val="24"/>
          <w:lang w:val="ru-RU"/>
        </w:rPr>
        <w:t>РАБОЧАЯ ПРОГРАММА</w:t>
      </w:r>
    </w:p>
    <w:p w:rsidR="002253D6" w:rsidRPr="00D141A1" w:rsidRDefault="002253D6">
      <w:pPr>
        <w:spacing w:after="0" w:line="408" w:lineRule="auto"/>
        <w:ind w:left="120"/>
        <w:jc w:val="center"/>
        <w:rPr>
          <w:sz w:val="24"/>
          <w:szCs w:val="24"/>
          <w:lang w:val="ru-RU"/>
        </w:rPr>
      </w:pPr>
    </w:p>
    <w:p w:rsidR="002253D6" w:rsidRPr="00D141A1" w:rsidRDefault="002253D6">
      <w:pPr>
        <w:spacing w:after="0"/>
        <w:ind w:left="120"/>
        <w:jc w:val="center"/>
        <w:rPr>
          <w:sz w:val="24"/>
          <w:szCs w:val="24"/>
          <w:lang w:val="ru-RU"/>
        </w:rPr>
      </w:pPr>
    </w:p>
    <w:p w:rsidR="002253D6" w:rsidRPr="00D141A1" w:rsidRDefault="00126D25">
      <w:pPr>
        <w:spacing w:after="0" w:line="408" w:lineRule="auto"/>
        <w:ind w:left="120"/>
        <w:jc w:val="center"/>
        <w:rPr>
          <w:sz w:val="24"/>
          <w:szCs w:val="24"/>
          <w:lang w:val="ru-RU"/>
        </w:rPr>
      </w:pPr>
      <w:r>
        <w:rPr>
          <w:rFonts w:ascii="Times New Roman" w:hAnsi="Times New Roman"/>
          <w:b/>
          <w:color w:val="000000"/>
          <w:sz w:val="24"/>
          <w:szCs w:val="24"/>
          <w:lang w:val="ru-RU"/>
        </w:rPr>
        <w:t>учебного предмета «История»</w:t>
      </w:r>
    </w:p>
    <w:p w:rsidR="002253D6" w:rsidRPr="00D141A1" w:rsidRDefault="00D141A1">
      <w:pPr>
        <w:spacing w:after="0" w:line="408" w:lineRule="auto"/>
        <w:ind w:left="120"/>
        <w:jc w:val="center"/>
        <w:rPr>
          <w:sz w:val="24"/>
          <w:szCs w:val="24"/>
          <w:lang w:val="ru-RU"/>
        </w:rPr>
      </w:pPr>
      <w:r w:rsidRPr="00D141A1">
        <w:rPr>
          <w:rFonts w:ascii="Times New Roman" w:hAnsi="Times New Roman"/>
          <w:color w:val="000000"/>
          <w:sz w:val="24"/>
          <w:szCs w:val="24"/>
          <w:lang w:val="ru-RU"/>
        </w:rPr>
        <w:t xml:space="preserve">для обучающихся 10-11 классов </w:t>
      </w:r>
    </w:p>
    <w:p w:rsidR="002253D6" w:rsidRPr="00D141A1" w:rsidRDefault="002253D6">
      <w:pPr>
        <w:spacing w:after="0"/>
        <w:ind w:left="120"/>
        <w:jc w:val="center"/>
        <w:rPr>
          <w:sz w:val="24"/>
          <w:szCs w:val="24"/>
          <w:lang w:val="ru-RU"/>
        </w:rPr>
      </w:pPr>
    </w:p>
    <w:p w:rsidR="002253D6" w:rsidRPr="00D141A1" w:rsidRDefault="002253D6">
      <w:pPr>
        <w:spacing w:after="0"/>
        <w:ind w:left="120"/>
        <w:jc w:val="center"/>
        <w:rPr>
          <w:sz w:val="24"/>
          <w:szCs w:val="24"/>
          <w:lang w:val="ru-RU"/>
        </w:rPr>
      </w:pPr>
    </w:p>
    <w:p w:rsidR="002253D6" w:rsidRPr="00D141A1" w:rsidRDefault="002253D6">
      <w:pPr>
        <w:spacing w:after="0"/>
        <w:ind w:left="120"/>
        <w:jc w:val="center"/>
        <w:rPr>
          <w:sz w:val="24"/>
          <w:szCs w:val="24"/>
          <w:lang w:val="ru-RU"/>
        </w:rPr>
      </w:pPr>
    </w:p>
    <w:p w:rsidR="002253D6" w:rsidRPr="00D141A1" w:rsidRDefault="002253D6">
      <w:pPr>
        <w:spacing w:after="0"/>
        <w:ind w:left="120"/>
        <w:jc w:val="center"/>
        <w:rPr>
          <w:sz w:val="24"/>
          <w:szCs w:val="24"/>
          <w:lang w:val="ru-RU"/>
        </w:rPr>
      </w:pPr>
    </w:p>
    <w:p w:rsidR="002253D6" w:rsidRPr="00D141A1" w:rsidRDefault="002253D6">
      <w:pPr>
        <w:spacing w:after="0"/>
        <w:ind w:left="120"/>
        <w:jc w:val="center"/>
        <w:rPr>
          <w:sz w:val="24"/>
          <w:szCs w:val="24"/>
          <w:lang w:val="ru-RU"/>
        </w:rPr>
      </w:pPr>
    </w:p>
    <w:p w:rsidR="002253D6" w:rsidRPr="00D141A1" w:rsidRDefault="002253D6">
      <w:pPr>
        <w:spacing w:after="0"/>
        <w:ind w:left="120"/>
        <w:jc w:val="center"/>
        <w:rPr>
          <w:sz w:val="24"/>
          <w:szCs w:val="24"/>
          <w:lang w:val="ru-RU"/>
        </w:rPr>
      </w:pPr>
    </w:p>
    <w:p w:rsidR="002253D6" w:rsidRPr="00D141A1" w:rsidRDefault="002253D6">
      <w:pPr>
        <w:spacing w:after="0"/>
        <w:ind w:left="120"/>
        <w:jc w:val="center"/>
        <w:rPr>
          <w:sz w:val="24"/>
          <w:szCs w:val="24"/>
          <w:lang w:val="ru-RU"/>
        </w:rPr>
      </w:pPr>
    </w:p>
    <w:p w:rsidR="002253D6" w:rsidRPr="00D141A1" w:rsidRDefault="002253D6">
      <w:pPr>
        <w:spacing w:after="0"/>
        <w:ind w:left="120"/>
        <w:jc w:val="center"/>
        <w:rPr>
          <w:sz w:val="24"/>
          <w:szCs w:val="24"/>
          <w:lang w:val="ru-RU"/>
        </w:rPr>
      </w:pPr>
    </w:p>
    <w:p w:rsidR="002253D6" w:rsidRPr="00D141A1" w:rsidRDefault="002253D6">
      <w:pPr>
        <w:spacing w:after="0"/>
        <w:ind w:left="120"/>
        <w:jc w:val="center"/>
        <w:rPr>
          <w:sz w:val="24"/>
          <w:szCs w:val="24"/>
          <w:lang w:val="ru-RU"/>
        </w:rPr>
      </w:pPr>
    </w:p>
    <w:p w:rsidR="002253D6" w:rsidRDefault="002253D6">
      <w:pPr>
        <w:spacing w:after="0"/>
        <w:ind w:left="120"/>
        <w:jc w:val="center"/>
        <w:rPr>
          <w:sz w:val="24"/>
          <w:szCs w:val="24"/>
          <w:lang w:val="ru-RU"/>
        </w:rPr>
      </w:pPr>
    </w:p>
    <w:p w:rsidR="00D141A1" w:rsidRDefault="00D141A1">
      <w:pPr>
        <w:spacing w:after="0"/>
        <w:ind w:left="120"/>
        <w:jc w:val="center"/>
        <w:rPr>
          <w:sz w:val="24"/>
          <w:szCs w:val="24"/>
          <w:lang w:val="ru-RU"/>
        </w:rPr>
      </w:pPr>
    </w:p>
    <w:p w:rsidR="00126D25" w:rsidRDefault="00126D25">
      <w:pPr>
        <w:spacing w:after="0"/>
        <w:ind w:left="120"/>
        <w:jc w:val="center"/>
        <w:rPr>
          <w:sz w:val="24"/>
          <w:szCs w:val="24"/>
          <w:lang w:val="ru-RU"/>
        </w:rPr>
      </w:pPr>
    </w:p>
    <w:p w:rsidR="00126D25" w:rsidRPr="00D141A1" w:rsidRDefault="00126D25">
      <w:pPr>
        <w:spacing w:after="0"/>
        <w:ind w:left="120"/>
        <w:jc w:val="center"/>
        <w:rPr>
          <w:sz w:val="24"/>
          <w:szCs w:val="24"/>
          <w:lang w:val="ru-RU"/>
        </w:rPr>
      </w:pPr>
    </w:p>
    <w:p w:rsidR="002253D6" w:rsidRPr="00D141A1" w:rsidRDefault="00D141A1">
      <w:pPr>
        <w:spacing w:after="0"/>
        <w:ind w:left="120"/>
        <w:jc w:val="center"/>
        <w:rPr>
          <w:sz w:val="24"/>
          <w:szCs w:val="24"/>
          <w:lang w:val="ru-RU"/>
        </w:rPr>
      </w:pPr>
      <w:r w:rsidRPr="00D141A1">
        <w:rPr>
          <w:rFonts w:ascii="Times New Roman" w:hAnsi="Times New Roman"/>
          <w:color w:val="000000"/>
          <w:sz w:val="24"/>
          <w:szCs w:val="24"/>
          <w:lang w:val="ru-RU"/>
        </w:rPr>
        <w:t>​</w:t>
      </w:r>
      <w:r w:rsidRPr="00D141A1">
        <w:rPr>
          <w:rFonts w:ascii="Times New Roman" w:hAnsi="Times New Roman"/>
          <w:b/>
          <w:color w:val="000000"/>
          <w:sz w:val="24"/>
          <w:szCs w:val="24"/>
          <w:lang w:val="ru-RU"/>
        </w:rPr>
        <w:t xml:space="preserve"> ‌</w:t>
      </w:r>
      <w:r w:rsidRPr="00D141A1">
        <w:rPr>
          <w:rFonts w:ascii="Times New Roman" w:hAnsi="Times New Roman"/>
          <w:color w:val="000000"/>
          <w:sz w:val="24"/>
          <w:szCs w:val="24"/>
          <w:lang w:val="ru-RU"/>
        </w:rPr>
        <w:t>​</w:t>
      </w:r>
    </w:p>
    <w:p w:rsidR="002253D6" w:rsidRPr="00D141A1" w:rsidRDefault="00D141A1">
      <w:pPr>
        <w:spacing w:after="0" w:line="264" w:lineRule="auto"/>
        <w:ind w:left="120"/>
        <w:jc w:val="both"/>
        <w:rPr>
          <w:sz w:val="24"/>
          <w:szCs w:val="24"/>
          <w:lang w:val="ru-RU"/>
        </w:rPr>
      </w:pPr>
      <w:bookmarkStart w:id="2" w:name="block-22605215"/>
      <w:bookmarkEnd w:id="0"/>
      <w:r w:rsidRPr="00D141A1">
        <w:rPr>
          <w:rFonts w:ascii="Times New Roman" w:hAnsi="Times New Roman"/>
          <w:b/>
          <w:color w:val="000000"/>
          <w:sz w:val="24"/>
          <w:szCs w:val="24"/>
          <w:lang w:val="ru-RU"/>
        </w:rPr>
        <w:t>СОДЕРЖАНИЕ ОБУЧЕНИЯ</w:t>
      </w:r>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10 КЛАСС</w:t>
      </w:r>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ВСЕОБЩАЯ ИСТОРИЯ. 1914–1945 ГОДЫ</w:t>
      </w:r>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Понятие «Новейшее время». Хронологические рамки и периодизация Новейшей истории.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D141A1">
        <w:rPr>
          <w:rFonts w:ascii="Times New Roman" w:hAnsi="Times New Roman"/>
          <w:color w:val="000000"/>
          <w:sz w:val="24"/>
          <w:szCs w:val="24"/>
        </w:rPr>
        <w:t>XX</w:t>
      </w:r>
      <w:r w:rsidRPr="00D141A1">
        <w:rPr>
          <w:rFonts w:ascii="Times New Roman" w:hAnsi="Times New Roman"/>
          <w:color w:val="000000"/>
          <w:sz w:val="24"/>
          <w:szCs w:val="24"/>
          <w:lang w:val="ru-RU"/>
        </w:rPr>
        <w:t xml:space="preserve"> веке.</w:t>
      </w:r>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Мир накануне и в годы Первой мировой войны</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Мир накануне Первой мировой войны.</w:t>
      </w:r>
      <w:r w:rsidRPr="00D141A1">
        <w:rPr>
          <w:rFonts w:ascii="Times New Roman" w:hAnsi="Times New Roman"/>
          <w:color w:val="000000"/>
          <w:sz w:val="24"/>
          <w:szCs w:val="24"/>
          <w:lang w:val="ru-RU"/>
        </w:rPr>
        <w:t xml:space="preserve"> Мир в начале ХХ в</w:t>
      </w:r>
      <w:r w:rsidRPr="00D141A1">
        <w:rPr>
          <w:rFonts w:ascii="Times New Roman" w:hAnsi="Times New Roman"/>
          <w:i/>
          <w:color w:val="000000"/>
          <w:sz w:val="24"/>
          <w:szCs w:val="24"/>
          <w:lang w:val="ru-RU"/>
        </w:rPr>
        <w:t>.</w:t>
      </w:r>
      <w:r w:rsidRPr="00D141A1">
        <w:rPr>
          <w:rFonts w:ascii="Times New Roman" w:hAnsi="Times New Roman"/>
          <w:color w:val="000000"/>
          <w:sz w:val="24"/>
          <w:szCs w:val="24"/>
          <w:lang w:val="ru-RU"/>
        </w:rPr>
        <w:t xml:space="preserve"> Развитие индустриального общества. Индустриальная цивилизация в начале </w:t>
      </w:r>
      <w:r w:rsidRPr="00D141A1">
        <w:rPr>
          <w:rFonts w:ascii="Times New Roman" w:hAnsi="Times New Roman"/>
          <w:color w:val="000000"/>
          <w:sz w:val="24"/>
          <w:szCs w:val="24"/>
        </w:rPr>
        <w:t>XX</w:t>
      </w:r>
      <w:r w:rsidRPr="00D141A1">
        <w:rPr>
          <w:rFonts w:ascii="Times New Roman" w:hAnsi="Times New Roman"/>
          <w:color w:val="000000"/>
          <w:sz w:val="24"/>
          <w:szCs w:val="24"/>
          <w:lang w:val="ru-RU"/>
        </w:rPr>
        <w:t xml:space="preserve"> века. «Пробуждение Азии». Технический прогресс. Изменение социальной структуры общества. Рабочее движение и социализм. </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Первая мировая война. 1914–1918 гг.</w:t>
      </w:r>
      <w:r w:rsidRPr="00D141A1">
        <w:rPr>
          <w:rFonts w:ascii="Times New Roman" w:hAnsi="Times New Roman"/>
          <w:color w:val="000000"/>
          <w:sz w:val="24"/>
          <w:szCs w:val="24"/>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D141A1">
        <w:rPr>
          <w:rFonts w:ascii="Times New Roman" w:hAnsi="Times New Roman"/>
          <w:color w:val="000000"/>
          <w:sz w:val="24"/>
          <w:szCs w:val="24"/>
          <w:lang w:val="ru-RU"/>
        </w:rPr>
        <w:t>Компьенское</w:t>
      </w:r>
      <w:proofErr w:type="spellEnd"/>
      <w:r w:rsidRPr="00D141A1">
        <w:rPr>
          <w:rFonts w:ascii="Times New Roman" w:hAnsi="Times New Roman"/>
          <w:color w:val="000000"/>
          <w:sz w:val="24"/>
          <w:szCs w:val="24"/>
          <w:lang w:val="ru-RU"/>
        </w:rPr>
        <w:t xml:space="preserve"> перемирие. Итоги и последствия Первой мировой войны.</w:t>
      </w:r>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Мир в 1918–1938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Распад империй и образование новых национальных государств в Европе. </w:t>
      </w:r>
      <w:r w:rsidRPr="00D141A1">
        <w:rPr>
          <w:rFonts w:ascii="Times New Roman" w:hAnsi="Times New Roman"/>
          <w:color w:val="000000"/>
          <w:sz w:val="24"/>
          <w:szCs w:val="24"/>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Версальско-Вашингтонская система международных отношений. </w:t>
      </w:r>
      <w:r w:rsidRPr="00D141A1">
        <w:rPr>
          <w:rFonts w:ascii="Times New Roman" w:hAnsi="Times New Roman"/>
          <w:color w:val="000000"/>
          <w:sz w:val="24"/>
          <w:szCs w:val="24"/>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D141A1">
        <w:rPr>
          <w:rFonts w:ascii="Times New Roman" w:hAnsi="Times New Roman"/>
          <w:color w:val="000000"/>
          <w:sz w:val="24"/>
          <w:szCs w:val="24"/>
          <w:lang w:val="ru-RU"/>
        </w:rPr>
        <w:t>Рапалльское</w:t>
      </w:r>
      <w:proofErr w:type="spellEnd"/>
      <w:r w:rsidRPr="00D141A1">
        <w:rPr>
          <w:rFonts w:ascii="Times New Roman" w:hAnsi="Times New Roman"/>
          <w:color w:val="000000"/>
          <w:sz w:val="24"/>
          <w:szCs w:val="24"/>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Страны Европы и Северной Америки в 1920-е гг. </w:t>
      </w:r>
      <w:r w:rsidRPr="00D141A1">
        <w:rPr>
          <w:rFonts w:ascii="Times New Roman" w:hAnsi="Times New Roman"/>
          <w:color w:val="000000"/>
          <w:sz w:val="24"/>
          <w:szCs w:val="24"/>
          <w:lang w:val="ru-RU"/>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Подготовка Германии к войне. Победа Народного фронта и </w:t>
      </w:r>
      <w:proofErr w:type="spellStart"/>
      <w:r w:rsidRPr="00D141A1">
        <w:rPr>
          <w:rFonts w:ascii="Times New Roman" w:hAnsi="Times New Roman"/>
          <w:color w:val="000000"/>
          <w:sz w:val="24"/>
          <w:szCs w:val="24"/>
          <w:lang w:val="ru-RU"/>
        </w:rPr>
        <w:t>франкистский</w:t>
      </w:r>
      <w:proofErr w:type="spellEnd"/>
      <w:r w:rsidRPr="00D141A1">
        <w:rPr>
          <w:rFonts w:ascii="Times New Roman" w:hAnsi="Times New Roman"/>
          <w:color w:val="000000"/>
          <w:sz w:val="24"/>
          <w:szCs w:val="24"/>
          <w:lang w:val="ru-RU"/>
        </w:rPr>
        <w:t xml:space="preserve"> мятеж в Испании. Революция в Испании. Поражение Испанской Республики. Причины и значение гражданской войны в Испании.</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Страны Азии, Африки и Латинской Америки в 1918–1930 гг. </w:t>
      </w:r>
      <w:r w:rsidRPr="00D141A1">
        <w:rPr>
          <w:rFonts w:ascii="Times New Roman" w:hAnsi="Times New Roman"/>
          <w:color w:val="000000"/>
          <w:sz w:val="24"/>
          <w:szCs w:val="24"/>
          <w:lang w:val="ru-RU"/>
        </w:rPr>
        <w:t xml:space="preserve">Экспансия колониализма. Цели национально-освободительных движений в странах Востока. Агрессивная внешняя политика </w:t>
      </w:r>
      <w:r w:rsidRPr="00D141A1">
        <w:rPr>
          <w:rFonts w:ascii="Times New Roman" w:hAnsi="Times New Roman"/>
          <w:color w:val="000000"/>
          <w:sz w:val="24"/>
          <w:szCs w:val="24"/>
          <w:lang w:val="ru-RU"/>
        </w:rPr>
        <w:lastRenderedPageBreak/>
        <w:t xml:space="preserve">Японии. Нестабильность в Китае в </w:t>
      </w:r>
      <w:proofErr w:type="spellStart"/>
      <w:r w:rsidRPr="00D141A1">
        <w:rPr>
          <w:rFonts w:ascii="Times New Roman" w:hAnsi="Times New Roman"/>
          <w:color w:val="000000"/>
          <w:sz w:val="24"/>
          <w:szCs w:val="24"/>
          <w:lang w:val="ru-RU"/>
        </w:rPr>
        <w:t>межвоенный</w:t>
      </w:r>
      <w:proofErr w:type="spellEnd"/>
      <w:r w:rsidRPr="00D141A1">
        <w:rPr>
          <w:rFonts w:ascii="Times New Roman" w:hAnsi="Times New Roman"/>
          <w:color w:val="000000"/>
          <w:sz w:val="24"/>
          <w:szCs w:val="24"/>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Международные отношения в 1930-е гг. </w:t>
      </w:r>
      <w:r w:rsidRPr="00D141A1">
        <w:rPr>
          <w:rFonts w:ascii="Times New Roman" w:hAnsi="Times New Roman"/>
          <w:color w:val="000000"/>
          <w:sz w:val="24"/>
          <w:szCs w:val="24"/>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Развитие науки и культуры в 1914–1930-х гг. </w:t>
      </w:r>
      <w:r w:rsidRPr="00D141A1">
        <w:rPr>
          <w:rFonts w:ascii="Times New Roman" w:hAnsi="Times New Roman"/>
          <w:color w:val="000000"/>
          <w:sz w:val="24"/>
          <w:szCs w:val="24"/>
          <w:lang w:val="ru-RU"/>
        </w:rPr>
        <w:t xml:space="preserve">Влияние науки и культуры на развитие общества в </w:t>
      </w:r>
      <w:proofErr w:type="spellStart"/>
      <w:r w:rsidRPr="00D141A1">
        <w:rPr>
          <w:rFonts w:ascii="Times New Roman" w:hAnsi="Times New Roman"/>
          <w:color w:val="000000"/>
          <w:sz w:val="24"/>
          <w:szCs w:val="24"/>
          <w:lang w:val="ru-RU"/>
        </w:rPr>
        <w:t>межвоенный</w:t>
      </w:r>
      <w:proofErr w:type="spellEnd"/>
      <w:r w:rsidRPr="00D141A1">
        <w:rPr>
          <w:rFonts w:ascii="Times New Roman" w:hAnsi="Times New Roman"/>
          <w:color w:val="000000"/>
          <w:sz w:val="24"/>
          <w:szCs w:val="24"/>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Вторая мировая война. 1939–1945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Начало Второй мировой войны. </w:t>
      </w:r>
      <w:r w:rsidRPr="00D141A1">
        <w:rPr>
          <w:rFonts w:ascii="Times New Roman" w:hAnsi="Times New Roman"/>
          <w:color w:val="000000"/>
          <w:sz w:val="24"/>
          <w:szCs w:val="24"/>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Коренной перелом, окончание и важнейшие итоги Второй мировой войны.</w:t>
      </w:r>
      <w:r w:rsidRPr="00D141A1">
        <w:rPr>
          <w:rFonts w:ascii="Times New Roman" w:hAnsi="Times New Roman"/>
          <w:color w:val="000000"/>
          <w:sz w:val="24"/>
          <w:szCs w:val="24"/>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Американские атомные бомбардировки Хиросимы и Нагасаки. Вступление СССР в войну против Японии, разгром </w:t>
      </w:r>
      <w:proofErr w:type="spellStart"/>
      <w:r w:rsidRPr="00D141A1">
        <w:rPr>
          <w:rFonts w:ascii="Times New Roman" w:hAnsi="Times New Roman"/>
          <w:color w:val="000000"/>
          <w:sz w:val="24"/>
          <w:szCs w:val="24"/>
          <w:lang w:val="ru-RU"/>
        </w:rPr>
        <w:t>Квантунской</w:t>
      </w:r>
      <w:proofErr w:type="spellEnd"/>
      <w:r w:rsidRPr="00D141A1">
        <w:rPr>
          <w:rFonts w:ascii="Times New Roman" w:hAnsi="Times New Roman"/>
          <w:color w:val="000000"/>
          <w:sz w:val="24"/>
          <w:szCs w:val="24"/>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2253D6" w:rsidRPr="00D141A1" w:rsidRDefault="002253D6">
      <w:pPr>
        <w:spacing w:after="0"/>
        <w:ind w:left="120"/>
        <w:rPr>
          <w:sz w:val="24"/>
          <w:szCs w:val="24"/>
          <w:lang w:val="ru-RU"/>
        </w:rPr>
      </w:pPr>
      <w:bookmarkStart w:id="3" w:name="_Toc143611212"/>
      <w:bookmarkEnd w:id="3"/>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ИСТОРИЯ РОССИИ. 1914–1945 ГОДЫ</w:t>
      </w:r>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Россия в 1914–1922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Россия и мир накануне Первой мировой войны.</w:t>
      </w:r>
      <w:r w:rsidRPr="00D141A1">
        <w:rPr>
          <w:rFonts w:ascii="Times New Roman" w:hAnsi="Times New Roman"/>
          <w:color w:val="000000"/>
          <w:sz w:val="24"/>
          <w:szCs w:val="24"/>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Россия в Первой мировой войне.</w:t>
      </w:r>
      <w:r w:rsidRPr="00D141A1">
        <w:rPr>
          <w:rFonts w:ascii="Times New Roman" w:hAnsi="Times New Roman"/>
          <w:color w:val="000000"/>
          <w:sz w:val="24"/>
          <w:szCs w:val="24"/>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lastRenderedPageBreak/>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Российская революция. Февраль 1917 г.</w:t>
      </w:r>
      <w:r w:rsidRPr="00D141A1">
        <w:rPr>
          <w:rFonts w:ascii="Times New Roman" w:hAnsi="Times New Roman"/>
          <w:color w:val="000000"/>
          <w:sz w:val="24"/>
          <w:szCs w:val="24"/>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Российская революция. Октябрь 1917 г.</w:t>
      </w:r>
      <w:r w:rsidRPr="00D141A1">
        <w:rPr>
          <w:rFonts w:ascii="Times New Roman" w:hAnsi="Times New Roman"/>
          <w:color w:val="000000"/>
          <w:sz w:val="24"/>
          <w:szCs w:val="24"/>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Первые революционные преобразования большевиков.</w:t>
      </w:r>
      <w:r w:rsidRPr="00D141A1">
        <w:rPr>
          <w:rFonts w:ascii="Times New Roman" w:hAnsi="Times New Roman"/>
          <w:color w:val="000000"/>
          <w:sz w:val="24"/>
          <w:szCs w:val="24"/>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Экономическая политика советской власти. Национализация промышленности. «Военный коммунизм» в городе и деревне. План ГОЭРЛО</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Гражданская война.</w:t>
      </w:r>
      <w:r w:rsidRPr="00D141A1">
        <w:rPr>
          <w:rFonts w:ascii="Times New Roman" w:hAnsi="Times New Roman"/>
          <w:color w:val="000000"/>
          <w:sz w:val="24"/>
          <w:szCs w:val="24"/>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Революция и Гражданская война на национальных окраинах. </w:t>
      </w:r>
      <w:r w:rsidRPr="00D141A1">
        <w:rPr>
          <w:rFonts w:ascii="Times New Roman" w:hAnsi="Times New Roman"/>
          <w:color w:val="000000"/>
          <w:sz w:val="24"/>
          <w:szCs w:val="24"/>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Идеология и культура в годы Гражданской войны. </w:t>
      </w:r>
      <w:r w:rsidRPr="00D141A1">
        <w:rPr>
          <w:rFonts w:ascii="Times New Roman" w:hAnsi="Times New Roman"/>
          <w:color w:val="000000"/>
          <w:sz w:val="24"/>
          <w:szCs w:val="24"/>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Наш край в 1914–1922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b/>
          <w:color w:val="000000"/>
          <w:sz w:val="24"/>
          <w:szCs w:val="24"/>
          <w:lang w:val="ru-RU"/>
        </w:rPr>
        <w:t>Советский Союз в 1920–1930-е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СССР в 20-е годы.</w:t>
      </w:r>
      <w:r w:rsidRPr="00D141A1">
        <w:rPr>
          <w:rFonts w:ascii="Times New Roman" w:hAnsi="Times New Roman"/>
          <w:color w:val="000000"/>
          <w:sz w:val="24"/>
          <w:szCs w:val="24"/>
          <w:lang w:val="ru-RU"/>
        </w:rPr>
        <w:t xml:space="preserve"> Последствия Первой мировой войны и Российской революции для демографии и экономики. Власть и церковь.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Крестьянские восстания. Кронштадтское восстание. Переход от «военного коммунизма» к новой экономической политике.</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D141A1">
        <w:rPr>
          <w:rFonts w:ascii="Times New Roman" w:hAnsi="Times New Roman"/>
          <w:color w:val="000000"/>
          <w:sz w:val="24"/>
          <w:szCs w:val="24"/>
          <w:lang w:val="ru-RU"/>
        </w:rPr>
        <w:t>коренизации</w:t>
      </w:r>
      <w:proofErr w:type="spellEnd"/>
      <w:r w:rsidRPr="00D141A1">
        <w:rPr>
          <w:rFonts w:ascii="Times New Roman" w:hAnsi="Times New Roman"/>
          <w:color w:val="000000"/>
          <w:sz w:val="24"/>
          <w:szCs w:val="24"/>
          <w:lang w:val="ru-RU"/>
        </w:rPr>
        <w:t xml:space="preserve">.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lastRenderedPageBreak/>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D141A1">
        <w:rPr>
          <w:rFonts w:ascii="Times New Roman" w:hAnsi="Times New Roman"/>
          <w:i/>
          <w:color w:val="000000"/>
          <w:sz w:val="24"/>
          <w:szCs w:val="24"/>
          <w:lang w:val="ru-RU"/>
        </w:rPr>
        <w:t xml:space="preserve"> </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«Великий перелом». Индустриализация. </w:t>
      </w:r>
      <w:r w:rsidRPr="00D141A1">
        <w:rPr>
          <w:rFonts w:ascii="Times New Roman" w:hAnsi="Times New Roman"/>
          <w:color w:val="000000"/>
          <w:sz w:val="24"/>
          <w:szCs w:val="24"/>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Коллективизация сельского хозяйства. </w:t>
      </w:r>
      <w:r w:rsidRPr="00D141A1">
        <w:rPr>
          <w:rFonts w:ascii="Times New Roman" w:hAnsi="Times New Roman"/>
          <w:color w:val="000000"/>
          <w:sz w:val="24"/>
          <w:szCs w:val="24"/>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СССР в 30-е годы. </w:t>
      </w:r>
      <w:r w:rsidRPr="00D141A1">
        <w:rPr>
          <w:rFonts w:ascii="Times New Roman" w:hAnsi="Times New Roman"/>
          <w:color w:val="000000"/>
          <w:sz w:val="24"/>
          <w:szCs w:val="24"/>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Достижения отечественной науки в 1930-е гг. Развитие здравоохранения и образования.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D141A1">
        <w:rPr>
          <w:rFonts w:ascii="Times New Roman" w:hAnsi="Times New Roman"/>
          <w:color w:val="000000"/>
          <w:sz w:val="24"/>
          <w:szCs w:val="24"/>
          <w:lang w:val="ru-RU"/>
        </w:rPr>
        <w:t>Буковины</w:t>
      </w:r>
      <w:proofErr w:type="spellEnd"/>
      <w:r w:rsidRPr="00D141A1">
        <w:rPr>
          <w:rFonts w:ascii="Times New Roman" w:hAnsi="Times New Roman"/>
          <w:color w:val="000000"/>
          <w:sz w:val="24"/>
          <w:szCs w:val="24"/>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Повторение и обобщение по разделу «Советский Союз в 1920–1930-е гг.».</w:t>
      </w:r>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Великая Отечественная война. 1941–1945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Первый период войны. </w:t>
      </w:r>
      <w:r w:rsidRPr="00D141A1">
        <w:rPr>
          <w:rFonts w:ascii="Times New Roman" w:hAnsi="Times New Roman"/>
          <w:color w:val="000000"/>
          <w:sz w:val="24"/>
          <w:szCs w:val="24"/>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lastRenderedPageBreak/>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Коренной перелом в ходе войны. </w:t>
      </w:r>
      <w:r w:rsidRPr="00D141A1">
        <w:rPr>
          <w:rFonts w:ascii="Times New Roman" w:hAnsi="Times New Roman"/>
          <w:color w:val="000000"/>
          <w:sz w:val="24"/>
          <w:szCs w:val="24"/>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«Десять сталинских ударов» и изгнание врага с территории СССР. </w:t>
      </w:r>
      <w:r w:rsidRPr="00D141A1">
        <w:rPr>
          <w:rFonts w:ascii="Times New Roman" w:hAnsi="Times New Roman"/>
          <w:color w:val="000000"/>
          <w:sz w:val="24"/>
          <w:szCs w:val="24"/>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D141A1">
        <w:rPr>
          <w:rFonts w:ascii="Times New Roman" w:hAnsi="Times New Roman"/>
          <w:color w:val="000000"/>
          <w:sz w:val="24"/>
          <w:szCs w:val="24"/>
          <w:lang w:val="ru-RU"/>
        </w:rPr>
        <w:t>Сандомирская</w:t>
      </w:r>
      <w:proofErr w:type="spellEnd"/>
      <w:r w:rsidRPr="00D141A1">
        <w:rPr>
          <w:rFonts w:ascii="Times New Roman" w:hAnsi="Times New Roman"/>
          <w:color w:val="000000"/>
          <w:sz w:val="24"/>
          <w:szCs w:val="24"/>
          <w:lang w:val="ru-RU"/>
        </w:rPr>
        <w:t xml:space="preserve"> операция.</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Наука и культура в годы войны. </w:t>
      </w:r>
      <w:r w:rsidRPr="00D141A1">
        <w:rPr>
          <w:rFonts w:ascii="Times New Roman" w:hAnsi="Times New Roman"/>
          <w:color w:val="000000"/>
          <w:sz w:val="24"/>
          <w:szCs w:val="24"/>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Окончание Второй мировой войны. </w:t>
      </w:r>
      <w:r w:rsidRPr="00D141A1">
        <w:rPr>
          <w:rFonts w:ascii="Times New Roman" w:hAnsi="Times New Roman"/>
          <w:color w:val="000000"/>
          <w:sz w:val="24"/>
          <w:szCs w:val="24"/>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Наш край в 1941–1945 гг.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Повторение и обобщение по теме «Великая Отечественная война 1941–1945 гг.».</w:t>
      </w:r>
    </w:p>
    <w:p w:rsidR="002253D6" w:rsidRPr="00D141A1" w:rsidRDefault="002253D6">
      <w:pPr>
        <w:spacing w:after="0"/>
        <w:ind w:left="120"/>
        <w:rPr>
          <w:sz w:val="24"/>
          <w:szCs w:val="24"/>
          <w:lang w:val="ru-RU"/>
        </w:rPr>
      </w:pPr>
      <w:bookmarkStart w:id="4" w:name="_Toc143611213"/>
      <w:bookmarkEnd w:id="4"/>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11 КЛАСС</w:t>
      </w:r>
    </w:p>
    <w:p w:rsidR="002253D6" w:rsidRPr="00D141A1" w:rsidRDefault="002253D6">
      <w:pPr>
        <w:spacing w:after="0"/>
        <w:ind w:left="120"/>
        <w:rPr>
          <w:sz w:val="24"/>
          <w:szCs w:val="24"/>
          <w:lang w:val="ru-RU"/>
        </w:rPr>
      </w:pPr>
      <w:bookmarkStart w:id="5" w:name="_Toc143611214"/>
      <w:bookmarkEnd w:id="5"/>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ВСЕОБЩАЯ ИСТОРИЯ. 1945 ГОД – НАЧАЛО ХХ</w:t>
      </w:r>
      <w:r w:rsidRPr="00D141A1">
        <w:rPr>
          <w:rFonts w:ascii="Times New Roman" w:hAnsi="Times New Roman"/>
          <w:b/>
          <w:color w:val="000000"/>
          <w:sz w:val="24"/>
          <w:szCs w:val="24"/>
        </w:rPr>
        <w:t>I</w:t>
      </w:r>
      <w:r w:rsidRPr="00D141A1">
        <w:rPr>
          <w:rFonts w:ascii="Times New Roman" w:hAnsi="Times New Roman"/>
          <w:b/>
          <w:color w:val="000000"/>
          <w:sz w:val="24"/>
          <w:szCs w:val="24"/>
          <w:lang w:val="ru-RU"/>
        </w:rPr>
        <w:t xml:space="preserve"> ВЕКА</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Мир во второй половине </w:t>
      </w:r>
      <w:r w:rsidRPr="00D141A1">
        <w:rPr>
          <w:rFonts w:ascii="Times New Roman" w:hAnsi="Times New Roman"/>
          <w:color w:val="000000"/>
          <w:sz w:val="24"/>
          <w:szCs w:val="24"/>
        </w:rPr>
        <w:t>XX</w:t>
      </w:r>
      <w:r w:rsidRPr="00D141A1">
        <w:rPr>
          <w:rFonts w:ascii="Times New Roman" w:hAnsi="Times New Roman"/>
          <w:color w:val="000000"/>
          <w:sz w:val="24"/>
          <w:szCs w:val="24"/>
          <w:lang w:val="ru-RU"/>
        </w:rPr>
        <w:t xml:space="preserve"> – начале </w:t>
      </w:r>
      <w:r w:rsidRPr="00D141A1">
        <w:rPr>
          <w:rFonts w:ascii="Times New Roman" w:hAnsi="Times New Roman"/>
          <w:color w:val="000000"/>
          <w:sz w:val="24"/>
          <w:szCs w:val="24"/>
        </w:rPr>
        <w:t>XXI</w:t>
      </w:r>
      <w:r w:rsidRPr="00D141A1">
        <w:rPr>
          <w:rFonts w:ascii="Times New Roman" w:hAnsi="Times New Roman"/>
          <w:color w:val="000000"/>
          <w:sz w:val="24"/>
          <w:szCs w:val="24"/>
          <w:lang w:val="ru-RU"/>
        </w:rPr>
        <w:t xml:space="preserve"> в. Интересы СССР, США, Великобритании и Франции в Европе и мире после войны.</w:t>
      </w:r>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 xml:space="preserve">США и страны Европы во второй половине </w:t>
      </w:r>
      <w:r w:rsidRPr="00D141A1">
        <w:rPr>
          <w:rFonts w:ascii="Times New Roman" w:hAnsi="Times New Roman"/>
          <w:b/>
          <w:color w:val="000000"/>
          <w:sz w:val="24"/>
          <w:szCs w:val="24"/>
        </w:rPr>
        <w:t>XX</w:t>
      </w:r>
      <w:r w:rsidRPr="00D141A1">
        <w:rPr>
          <w:rFonts w:ascii="Times New Roman" w:hAnsi="Times New Roman"/>
          <w:b/>
          <w:color w:val="000000"/>
          <w:sz w:val="24"/>
          <w:szCs w:val="24"/>
          <w:lang w:val="ru-RU"/>
        </w:rPr>
        <w:t xml:space="preserve"> – начале </w:t>
      </w:r>
      <w:r w:rsidRPr="00D141A1">
        <w:rPr>
          <w:rFonts w:ascii="Times New Roman" w:hAnsi="Times New Roman"/>
          <w:b/>
          <w:color w:val="000000"/>
          <w:sz w:val="24"/>
          <w:szCs w:val="24"/>
        </w:rPr>
        <w:t>XXI</w:t>
      </w:r>
      <w:r w:rsidRPr="00D141A1">
        <w:rPr>
          <w:rFonts w:ascii="Times New Roman" w:hAnsi="Times New Roman"/>
          <w:b/>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США и страны Западной Европы во второй половине ХХ – начале </w:t>
      </w:r>
      <w:r w:rsidRPr="00D141A1">
        <w:rPr>
          <w:rFonts w:ascii="Times New Roman" w:hAnsi="Times New Roman"/>
          <w:i/>
          <w:color w:val="000000"/>
          <w:sz w:val="24"/>
          <w:szCs w:val="24"/>
        </w:rPr>
        <w:t>XXI</w:t>
      </w:r>
      <w:r w:rsidRPr="00D141A1">
        <w:rPr>
          <w:rFonts w:ascii="Times New Roman" w:hAnsi="Times New Roman"/>
          <w:i/>
          <w:color w:val="000000"/>
          <w:sz w:val="24"/>
          <w:szCs w:val="24"/>
          <w:lang w:val="ru-RU"/>
        </w:rPr>
        <w:t xml:space="preserve"> в.</w:t>
      </w:r>
      <w:r w:rsidRPr="00D141A1">
        <w:rPr>
          <w:rFonts w:ascii="Times New Roman" w:hAnsi="Times New Roman"/>
          <w:color w:val="000000"/>
          <w:sz w:val="24"/>
          <w:szCs w:val="24"/>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w:t>
      </w:r>
      <w:r w:rsidRPr="00D141A1">
        <w:rPr>
          <w:rFonts w:ascii="Times New Roman" w:hAnsi="Times New Roman"/>
          <w:color w:val="000000"/>
          <w:sz w:val="24"/>
          <w:szCs w:val="24"/>
          <w:lang w:val="ru-RU"/>
        </w:rPr>
        <w:lastRenderedPageBreak/>
        <w:t>Великобритания. Движение против расовой дискриминации в США. Новые течения в идеологии. Социальный кризис конца 1960-х гг. и его значение.</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США и страны Западной Европы в конце ХХ – начале </w:t>
      </w:r>
      <w:r w:rsidRPr="00D141A1">
        <w:rPr>
          <w:rFonts w:ascii="Times New Roman" w:hAnsi="Times New Roman"/>
          <w:color w:val="000000"/>
          <w:sz w:val="24"/>
          <w:szCs w:val="24"/>
        </w:rPr>
        <w:t>XXI</w:t>
      </w:r>
      <w:r w:rsidRPr="00D141A1">
        <w:rPr>
          <w:rFonts w:ascii="Times New Roman" w:hAnsi="Times New Roman"/>
          <w:color w:val="000000"/>
          <w:sz w:val="24"/>
          <w:szCs w:val="24"/>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века. Создание Европейского союза.</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Страны Центральной и Восточной Европы во второй половине ХХ – начале ХХ</w:t>
      </w:r>
      <w:r w:rsidRPr="00D141A1">
        <w:rPr>
          <w:rFonts w:ascii="Times New Roman" w:hAnsi="Times New Roman"/>
          <w:i/>
          <w:color w:val="000000"/>
          <w:sz w:val="24"/>
          <w:szCs w:val="24"/>
        </w:rPr>
        <w:t>I</w:t>
      </w:r>
      <w:r w:rsidRPr="00D141A1">
        <w:rPr>
          <w:rFonts w:ascii="Times New Roman" w:hAnsi="Times New Roman"/>
          <w:i/>
          <w:color w:val="000000"/>
          <w:sz w:val="24"/>
          <w:szCs w:val="24"/>
          <w:lang w:val="ru-RU"/>
        </w:rPr>
        <w:t xml:space="preserve"> в.</w:t>
      </w:r>
      <w:r w:rsidRPr="00D141A1">
        <w:rPr>
          <w:rFonts w:ascii="Times New Roman" w:hAnsi="Times New Roman"/>
          <w:color w:val="000000"/>
          <w:sz w:val="24"/>
          <w:szCs w:val="24"/>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 xml:space="preserve">Страны Азии, Африки и Латинской Америки во второй половине ХХ – начале </w:t>
      </w:r>
      <w:r w:rsidRPr="00D141A1">
        <w:rPr>
          <w:rFonts w:ascii="Times New Roman" w:hAnsi="Times New Roman"/>
          <w:b/>
          <w:color w:val="000000"/>
          <w:sz w:val="24"/>
          <w:szCs w:val="24"/>
        </w:rPr>
        <w:t>XXI</w:t>
      </w:r>
      <w:r w:rsidRPr="00D141A1">
        <w:rPr>
          <w:rFonts w:ascii="Times New Roman" w:hAnsi="Times New Roman"/>
          <w:b/>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Страны Азии во второй половине ХХ – начале ХХ</w:t>
      </w:r>
      <w:r w:rsidRPr="00D141A1">
        <w:rPr>
          <w:rFonts w:ascii="Times New Roman" w:hAnsi="Times New Roman"/>
          <w:i/>
          <w:color w:val="000000"/>
          <w:sz w:val="24"/>
          <w:szCs w:val="24"/>
        </w:rPr>
        <w:t>I</w:t>
      </w:r>
      <w:r w:rsidRPr="00D141A1">
        <w:rPr>
          <w:rFonts w:ascii="Times New Roman" w:hAnsi="Times New Roman"/>
          <w:i/>
          <w:color w:val="000000"/>
          <w:sz w:val="24"/>
          <w:szCs w:val="24"/>
          <w:lang w:val="ru-RU"/>
        </w:rPr>
        <w:t xml:space="preserve"> в.</w:t>
      </w:r>
      <w:r w:rsidRPr="00D141A1">
        <w:rPr>
          <w:rFonts w:ascii="Times New Roman" w:hAnsi="Times New Roman"/>
          <w:color w:val="000000"/>
          <w:sz w:val="24"/>
          <w:szCs w:val="24"/>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D141A1">
        <w:rPr>
          <w:rFonts w:ascii="Times New Roman" w:hAnsi="Times New Roman"/>
          <w:color w:val="000000"/>
          <w:sz w:val="24"/>
          <w:szCs w:val="24"/>
          <w:lang w:val="ru-RU"/>
        </w:rPr>
        <w:t>Тайланда</w:t>
      </w:r>
      <w:proofErr w:type="spellEnd"/>
      <w:r w:rsidRPr="00D141A1">
        <w:rPr>
          <w:rFonts w:ascii="Times New Roman" w:hAnsi="Times New Roman"/>
          <w:color w:val="000000"/>
          <w:sz w:val="24"/>
          <w:szCs w:val="24"/>
          <w:lang w:val="ru-RU"/>
        </w:rPr>
        <w:t>, Малайзии и Филиппин. Индонезия и Мьянма</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Страны Ближнего и Среднего Востока во второй половине ХХ – начале ХХ</w:t>
      </w:r>
      <w:r w:rsidRPr="00D141A1">
        <w:rPr>
          <w:rFonts w:ascii="Times New Roman" w:hAnsi="Times New Roman"/>
          <w:i/>
          <w:color w:val="000000"/>
          <w:sz w:val="24"/>
          <w:szCs w:val="24"/>
        </w:rPr>
        <w:t>I</w:t>
      </w:r>
      <w:r w:rsidRPr="00D141A1">
        <w:rPr>
          <w:rFonts w:ascii="Times New Roman" w:hAnsi="Times New Roman"/>
          <w:i/>
          <w:color w:val="000000"/>
          <w:sz w:val="24"/>
          <w:szCs w:val="24"/>
          <w:lang w:val="ru-RU"/>
        </w:rPr>
        <w:t xml:space="preserve"> в. </w:t>
      </w:r>
      <w:r w:rsidRPr="00D141A1">
        <w:rPr>
          <w:rFonts w:ascii="Times New Roman" w:hAnsi="Times New Roman"/>
          <w:color w:val="000000"/>
          <w:sz w:val="24"/>
          <w:szCs w:val="24"/>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Страны Тропической и Южной Африки. Освобождение от колониальной зависимости. </w:t>
      </w:r>
      <w:r w:rsidRPr="00D141A1">
        <w:rPr>
          <w:rFonts w:ascii="Times New Roman" w:hAnsi="Times New Roman"/>
          <w:color w:val="000000"/>
          <w:sz w:val="24"/>
          <w:szCs w:val="24"/>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Страны Латинской Америки во второй половине ХХ – начале ХХ</w:t>
      </w:r>
      <w:r w:rsidRPr="00D141A1">
        <w:rPr>
          <w:rFonts w:ascii="Times New Roman" w:hAnsi="Times New Roman"/>
          <w:i/>
          <w:color w:val="000000"/>
          <w:sz w:val="24"/>
          <w:szCs w:val="24"/>
        </w:rPr>
        <w:t>I</w:t>
      </w:r>
      <w:r w:rsidRPr="00D141A1">
        <w:rPr>
          <w:rFonts w:ascii="Times New Roman" w:hAnsi="Times New Roman"/>
          <w:i/>
          <w:color w:val="000000"/>
          <w:sz w:val="24"/>
          <w:szCs w:val="24"/>
          <w:lang w:val="ru-RU"/>
        </w:rPr>
        <w:t xml:space="preserve"> в.</w:t>
      </w:r>
      <w:r w:rsidRPr="00D141A1">
        <w:rPr>
          <w:rFonts w:ascii="Times New Roman" w:hAnsi="Times New Roman"/>
          <w:color w:val="000000"/>
          <w:sz w:val="24"/>
          <w:szCs w:val="24"/>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Международные отношения во второй половине ХХ – начале ХХ</w:t>
      </w:r>
      <w:r w:rsidRPr="00D141A1">
        <w:rPr>
          <w:rFonts w:ascii="Times New Roman" w:hAnsi="Times New Roman"/>
          <w:b/>
          <w:color w:val="000000"/>
          <w:sz w:val="24"/>
          <w:szCs w:val="24"/>
        </w:rPr>
        <w:t>I</w:t>
      </w:r>
      <w:r w:rsidRPr="00D141A1">
        <w:rPr>
          <w:rFonts w:ascii="Times New Roman" w:hAnsi="Times New Roman"/>
          <w:b/>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lastRenderedPageBreak/>
        <w:t>Международные отношения в конце 1940-х – конце 1980-х гг.</w:t>
      </w:r>
      <w:r w:rsidRPr="00D141A1">
        <w:rPr>
          <w:rFonts w:ascii="Times New Roman" w:hAnsi="Times New Roman"/>
          <w:color w:val="000000"/>
          <w:sz w:val="24"/>
          <w:szCs w:val="24"/>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Международные отношения в 1990-е – 2023 г. </w:t>
      </w:r>
      <w:r w:rsidRPr="00D141A1">
        <w:rPr>
          <w:rFonts w:ascii="Times New Roman" w:hAnsi="Times New Roman"/>
          <w:color w:val="000000"/>
          <w:sz w:val="24"/>
          <w:szCs w:val="24"/>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Наука и культура во второй половине ХХ – начале ХХ</w:t>
      </w:r>
      <w:r w:rsidRPr="00D141A1">
        <w:rPr>
          <w:rFonts w:ascii="Times New Roman" w:hAnsi="Times New Roman"/>
          <w:b/>
          <w:color w:val="000000"/>
          <w:sz w:val="24"/>
          <w:szCs w:val="24"/>
        </w:rPr>
        <w:t>I</w:t>
      </w:r>
      <w:r w:rsidRPr="00D141A1">
        <w:rPr>
          <w:rFonts w:ascii="Times New Roman" w:hAnsi="Times New Roman"/>
          <w:b/>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Наука и культура во второй половине ХХ в. – начале ХХ</w:t>
      </w:r>
      <w:r w:rsidRPr="00D141A1">
        <w:rPr>
          <w:rFonts w:ascii="Times New Roman" w:hAnsi="Times New Roman"/>
          <w:i/>
          <w:color w:val="000000"/>
          <w:sz w:val="24"/>
          <w:szCs w:val="24"/>
        </w:rPr>
        <w:t>I</w:t>
      </w:r>
      <w:r w:rsidRPr="00D141A1">
        <w:rPr>
          <w:rFonts w:ascii="Times New Roman" w:hAnsi="Times New Roman"/>
          <w:i/>
          <w:color w:val="000000"/>
          <w:sz w:val="24"/>
          <w:szCs w:val="24"/>
          <w:lang w:val="ru-RU"/>
        </w:rPr>
        <w:t xml:space="preserve"> в. </w:t>
      </w:r>
      <w:r w:rsidRPr="00D141A1">
        <w:rPr>
          <w:rFonts w:ascii="Times New Roman" w:hAnsi="Times New Roman"/>
          <w:color w:val="000000"/>
          <w:sz w:val="24"/>
          <w:szCs w:val="24"/>
          <w:lang w:val="ru-RU"/>
        </w:rPr>
        <w:t>Важнейшие направления развития науки во второй половине ХХ –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Ядерная энергетика. Освоение космоса. Развитие культуры и искусства во второй половине ХХ –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2253D6" w:rsidRPr="00D141A1" w:rsidRDefault="002253D6">
      <w:pPr>
        <w:spacing w:after="0"/>
        <w:ind w:left="120"/>
        <w:rPr>
          <w:sz w:val="24"/>
          <w:szCs w:val="24"/>
          <w:lang w:val="ru-RU"/>
        </w:rPr>
      </w:pPr>
      <w:bookmarkStart w:id="6" w:name="_Toc143611215"/>
      <w:bookmarkEnd w:id="6"/>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ИСТОРИЯ РОССИИ. 1945 ГОД – НАЧАЛО ХХ</w:t>
      </w:r>
      <w:r w:rsidRPr="00D141A1">
        <w:rPr>
          <w:rFonts w:ascii="Times New Roman" w:hAnsi="Times New Roman"/>
          <w:b/>
          <w:color w:val="000000"/>
          <w:sz w:val="24"/>
          <w:szCs w:val="24"/>
        </w:rPr>
        <w:t>I</w:t>
      </w:r>
      <w:r w:rsidRPr="00D141A1">
        <w:rPr>
          <w:rFonts w:ascii="Times New Roman" w:hAnsi="Times New Roman"/>
          <w:b/>
          <w:color w:val="000000"/>
          <w:sz w:val="24"/>
          <w:szCs w:val="24"/>
          <w:lang w:val="ru-RU"/>
        </w:rPr>
        <w:t xml:space="preserve"> ВЕКА</w:t>
      </w:r>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СССР в 1945–1991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СССР в послевоенные годы. </w:t>
      </w:r>
      <w:r w:rsidRPr="00D141A1">
        <w:rPr>
          <w:rFonts w:ascii="Times New Roman" w:hAnsi="Times New Roman"/>
          <w:color w:val="000000"/>
          <w:sz w:val="24"/>
          <w:szCs w:val="24"/>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СССР в 1953–1964 гг. </w:t>
      </w:r>
      <w:r w:rsidRPr="00D141A1">
        <w:rPr>
          <w:rFonts w:ascii="Times New Roman" w:hAnsi="Times New Roman"/>
          <w:color w:val="000000"/>
          <w:sz w:val="24"/>
          <w:szCs w:val="24"/>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lastRenderedPageBreak/>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СССР в 1964–1985 гг. </w:t>
      </w:r>
      <w:r w:rsidRPr="00D141A1">
        <w:rPr>
          <w:rFonts w:ascii="Times New Roman" w:hAnsi="Times New Roman"/>
          <w:color w:val="000000"/>
          <w:sz w:val="24"/>
          <w:szCs w:val="24"/>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D141A1">
        <w:rPr>
          <w:rFonts w:ascii="Times New Roman" w:hAnsi="Times New Roman"/>
          <w:color w:val="000000"/>
          <w:sz w:val="24"/>
          <w:szCs w:val="24"/>
          <w:lang w:val="ru-RU"/>
        </w:rPr>
        <w:t>Косыгинская</w:t>
      </w:r>
      <w:proofErr w:type="spellEnd"/>
      <w:r w:rsidRPr="00D141A1">
        <w:rPr>
          <w:rFonts w:ascii="Times New Roman" w:hAnsi="Times New Roman"/>
          <w:color w:val="000000"/>
          <w:sz w:val="24"/>
          <w:szCs w:val="24"/>
          <w:lang w:val="ru-RU"/>
        </w:rPr>
        <w:t xml:space="preserve"> реформа промышленности. Рост социально-экономических проблем.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Повседневная жизнь советского общества в 1964–1985 гг. Общественные настроения.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СССР в 1985–1991 гг. </w:t>
      </w:r>
      <w:r w:rsidRPr="00D141A1">
        <w:rPr>
          <w:rFonts w:ascii="Times New Roman" w:hAnsi="Times New Roman"/>
          <w:color w:val="000000"/>
          <w:sz w:val="24"/>
          <w:szCs w:val="24"/>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lastRenderedPageBreak/>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Российская Федерация в 1992 – начале 2020-х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 xml:space="preserve">Российская Федерация в 1990-е гг. </w:t>
      </w:r>
      <w:r w:rsidRPr="00D141A1">
        <w:rPr>
          <w:rFonts w:ascii="Times New Roman" w:hAnsi="Times New Roman"/>
          <w:color w:val="000000"/>
          <w:sz w:val="24"/>
          <w:szCs w:val="24"/>
          <w:lang w:val="ru-RU"/>
        </w:rPr>
        <w:t xml:space="preserve">Российская экономика в условиях рынка. Начало радикальных экономических преобразований. </w:t>
      </w:r>
      <w:proofErr w:type="spellStart"/>
      <w:r w:rsidRPr="00D141A1">
        <w:rPr>
          <w:rFonts w:ascii="Times New Roman" w:hAnsi="Times New Roman"/>
          <w:color w:val="000000"/>
          <w:sz w:val="24"/>
          <w:szCs w:val="24"/>
          <w:lang w:val="ru-RU"/>
        </w:rPr>
        <w:t>Ваучерная</w:t>
      </w:r>
      <w:proofErr w:type="spellEnd"/>
      <w:r w:rsidRPr="00D141A1">
        <w:rPr>
          <w:rFonts w:ascii="Times New Roman" w:hAnsi="Times New Roman"/>
          <w:color w:val="000000"/>
          <w:sz w:val="24"/>
          <w:szCs w:val="24"/>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i/>
          <w:color w:val="000000"/>
          <w:sz w:val="24"/>
          <w:szCs w:val="24"/>
          <w:lang w:val="ru-RU"/>
        </w:rPr>
        <w:t>Россия в ХХ</w:t>
      </w:r>
      <w:r w:rsidRPr="00D141A1">
        <w:rPr>
          <w:rFonts w:ascii="Times New Roman" w:hAnsi="Times New Roman"/>
          <w:i/>
          <w:color w:val="000000"/>
          <w:sz w:val="24"/>
          <w:szCs w:val="24"/>
        </w:rPr>
        <w:t>I</w:t>
      </w:r>
      <w:r w:rsidRPr="00D141A1">
        <w:rPr>
          <w:rFonts w:ascii="Times New Roman" w:hAnsi="Times New Roman"/>
          <w:i/>
          <w:color w:val="000000"/>
          <w:sz w:val="24"/>
          <w:szCs w:val="24"/>
          <w:lang w:val="ru-RU"/>
        </w:rPr>
        <w:t xml:space="preserve"> веке.</w:t>
      </w:r>
      <w:r w:rsidRPr="00D141A1">
        <w:rPr>
          <w:rFonts w:ascii="Times New Roman" w:hAnsi="Times New Roman"/>
          <w:color w:val="000000"/>
          <w:sz w:val="24"/>
          <w:szCs w:val="24"/>
          <w:lang w:val="ru-RU"/>
        </w:rPr>
        <w:t xml:space="preserve"> Политические вызовы и новые приоритеты внутренней политики России в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Социально-экономическое развитие России в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Внешняя политика в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w:t>
      </w:r>
      <w:r w:rsidRPr="00D141A1">
        <w:rPr>
          <w:rFonts w:ascii="Times New Roman" w:hAnsi="Times New Roman"/>
          <w:color w:val="000000"/>
          <w:sz w:val="24"/>
          <w:szCs w:val="24"/>
          <w:lang w:val="ru-RU"/>
        </w:rPr>
        <w:lastRenderedPageBreak/>
        <w:t xml:space="preserve">г. Национальные цели развития страны. Конституционная реформа 2020 г. Выборы в Государственную Думу </w:t>
      </w:r>
      <w:r w:rsidRPr="00D141A1">
        <w:rPr>
          <w:rFonts w:ascii="Times New Roman" w:hAnsi="Times New Roman"/>
          <w:color w:val="000000"/>
          <w:sz w:val="24"/>
          <w:szCs w:val="24"/>
        </w:rPr>
        <w:t>VIII</w:t>
      </w:r>
      <w:r w:rsidRPr="00D141A1">
        <w:rPr>
          <w:rFonts w:ascii="Times New Roman" w:hAnsi="Times New Roman"/>
          <w:color w:val="000000"/>
          <w:sz w:val="24"/>
          <w:szCs w:val="24"/>
          <w:lang w:val="ru-RU"/>
        </w:rPr>
        <w:t xml:space="preserve"> созыва.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Россия сегодня. Специальная военная операция (СВО). Отношения с Западом в начале </w:t>
      </w:r>
      <w:r w:rsidRPr="00D141A1">
        <w:rPr>
          <w:rFonts w:ascii="Times New Roman" w:hAnsi="Times New Roman"/>
          <w:color w:val="000000"/>
          <w:sz w:val="24"/>
          <w:szCs w:val="24"/>
        </w:rPr>
        <w:t>XXI</w:t>
      </w:r>
      <w:r w:rsidRPr="00D141A1">
        <w:rPr>
          <w:rFonts w:ascii="Times New Roman" w:hAnsi="Times New Roman"/>
          <w:color w:val="000000"/>
          <w:sz w:val="24"/>
          <w:szCs w:val="24"/>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Наш край в 1992–2022 гг.</w:t>
      </w:r>
    </w:p>
    <w:p w:rsidR="002253D6" w:rsidRPr="00D141A1" w:rsidRDefault="00D141A1">
      <w:pPr>
        <w:spacing w:after="0" w:line="264" w:lineRule="auto"/>
        <w:ind w:left="120"/>
        <w:jc w:val="both"/>
        <w:rPr>
          <w:sz w:val="24"/>
          <w:szCs w:val="24"/>
          <w:lang w:val="ru-RU"/>
        </w:rPr>
      </w:pPr>
      <w:r w:rsidRPr="00D141A1">
        <w:rPr>
          <w:rFonts w:ascii="Times New Roman" w:hAnsi="Times New Roman"/>
          <w:color w:val="000000"/>
          <w:sz w:val="24"/>
          <w:szCs w:val="24"/>
          <w:lang w:val="ru-RU"/>
        </w:rPr>
        <w:t>Итоговое обобщение по курсу «История России. 1945 год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века».</w:t>
      </w:r>
    </w:p>
    <w:p w:rsidR="002253D6" w:rsidRPr="00D141A1" w:rsidRDefault="002253D6">
      <w:pPr>
        <w:rPr>
          <w:sz w:val="24"/>
          <w:szCs w:val="24"/>
          <w:lang w:val="ru-RU"/>
        </w:rPr>
        <w:sectPr w:rsidR="002253D6" w:rsidRPr="00D141A1" w:rsidSect="00D141A1">
          <w:pgSz w:w="11906" w:h="16383"/>
          <w:pgMar w:top="851" w:right="851" w:bottom="851" w:left="851" w:header="720" w:footer="720" w:gutter="0"/>
          <w:cols w:space="720"/>
        </w:sectPr>
      </w:pPr>
    </w:p>
    <w:p w:rsidR="002253D6" w:rsidRPr="00D141A1" w:rsidRDefault="00D141A1">
      <w:pPr>
        <w:spacing w:after="0" w:line="264" w:lineRule="auto"/>
        <w:ind w:left="120"/>
        <w:jc w:val="both"/>
        <w:rPr>
          <w:sz w:val="24"/>
          <w:szCs w:val="24"/>
          <w:lang w:val="ru-RU"/>
        </w:rPr>
      </w:pPr>
      <w:bookmarkStart w:id="7" w:name="block-22605214"/>
      <w:bookmarkEnd w:id="2"/>
      <w:r w:rsidRPr="00D141A1">
        <w:rPr>
          <w:rFonts w:ascii="Times New Roman" w:hAnsi="Times New Roman"/>
          <w:b/>
          <w:color w:val="000000"/>
          <w:sz w:val="24"/>
          <w:szCs w:val="24"/>
          <w:lang w:val="ru-RU"/>
        </w:rPr>
        <w:lastRenderedPageBreak/>
        <w:t>ПЛАНИРУЕМЫЕ РЕЗУЛЬТАТЫ ОСВОЕНИЯ ПРОГРАММЫ ПО ИСТОРИИ НА УРОВНЕ СРЕДНЕГО ОБЩЕГО ОБРАЗОВАНИЯ</w:t>
      </w:r>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ЛИЧНОСТНЫЕ РЕЗУЛЬТАТЫ</w:t>
      </w:r>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1) гражданского воспитания:</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осмысление сложившихся в российской истории традиций гражданского служения Отечеству; </w:t>
      </w:r>
    </w:p>
    <w:p w:rsidR="002253D6" w:rsidRPr="00D141A1" w:rsidRDefault="00D141A1">
      <w:pPr>
        <w:spacing w:after="0" w:line="264" w:lineRule="auto"/>
        <w:ind w:firstLine="600"/>
        <w:jc w:val="both"/>
        <w:rPr>
          <w:sz w:val="24"/>
          <w:szCs w:val="24"/>
          <w:lang w:val="ru-RU"/>
        </w:rPr>
      </w:pPr>
      <w:proofErr w:type="spellStart"/>
      <w:r w:rsidRPr="00D141A1">
        <w:rPr>
          <w:rFonts w:ascii="Times New Roman" w:hAnsi="Times New Roman"/>
          <w:color w:val="000000"/>
          <w:sz w:val="24"/>
          <w:szCs w:val="24"/>
          <w:lang w:val="ru-RU"/>
        </w:rPr>
        <w:t>сформированность</w:t>
      </w:r>
      <w:proofErr w:type="spellEnd"/>
      <w:r w:rsidRPr="00D141A1">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умение взаимодействовать с социальными институтами в соответствии с их функциями и назначением;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готовность к гуманитарной и волонтерской деятельности;</w:t>
      </w: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2) патриотического воспитания:</w:t>
      </w:r>
    </w:p>
    <w:p w:rsidR="002253D6" w:rsidRPr="00D141A1" w:rsidRDefault="00D141A1">
      <w:pPr>
        <w:spacing w:after="0" w:line="264" w:lineRule="auto"/>
        <w:ind w:firstLine="600"/>
        <w:jc w:val="both"/>
        <w:rPr>
          <w:sz w:val="24"/>
          <w:szCs w:val="24"/>
          <w:lang w:val="ru-RU"/>
        </w:rPr>
      </w:pPr>
      <w:proofErr w:type="spellStart"/>
      <w:r w:rsidRPr="00D141A1">
        <w:rPr>
          <w:rFonts w:ascii="Times New Roman" w:hAnsi="Times New Roman"/>
          <w:color w:val="000000"/>
          <w:sz w:val="24"/>
          <w:szCs w:val="24"/>
          <w:lang w:val="ru-RU"/>
        </w:rPr>
        <w:t>сформированность</w:t>
      </w:r>
      <w:proofErr w:type="spellEnd"/>
      <w:r w:rsidRPr="00D141A1">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3) духовно-нравственного воспитания:</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2253D6" w:rsidRPr="00D141A1" w:rsidRDefault="00D141A1">
      <w:pPr>
        <w:spacing w:after="0" w:line="264" w:lineRule="auto"/>
        <w:ind w:firstLine="600"/>
        <w:jc w:val="both"/>
        <w:rPr>
          <w:sz w:val="24"/>
          <w:szCs w:val="24"/>
          <w:lang w:val="ru-RU"/>
        </w:rPr>
      </w:pPr>
      <w:proofErr w:type="spellStart"/>
      <w:r w:rsidRPr="00D141A1">
        <w:rPr>
          <w:rFonts w:ascii="Times New Roman" w:hAnsi="Times New Roman"/>
          <w:color w:val="000000"/>
          <w:sz w:val="24"/>
          <w:szCs w:val="24"/>
          <w:lang w:val="ru-RU"/>
        </w:rPr>
        <w:t>сформированность</w:t>
      </w:r>
      <w:proofErr w:type="spellEnd"/>
      <w:r w:rsidRPr="00D141A1">
        <w:rPr>
          <w:rFonts w:ascii="Times New Roman" w:hAnsi="Times New Roman"/>
          <w:color w:val="000000"/>
          <w:sz w:val="24"/>
          <w:szCs w:val="24"/>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4) эстетического воспитания:</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представление об исторически сложившемся культурном многообразии своей страны и мира;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осознание значимости для личности и общества наследия отечественного и мирового искусства, этнических культурных традиций и народного творчества; </w:t>
      </w:r>
      <w:r w:rsidRPr="00D141A1">
        <w:rPr>
          <w:rFonts w:ascii="Times New Roman" w:hAnsi="Times New Roman"/>
          <w:color w:val="000000"/>
          <w:sz w:val="24"/>
          <w:szCs w:val="24"/>
          <w:lang w:val="ru-RU"/>
        </w:rPr>
        <w:lastRenderedPageBreak/>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5) физического воспитания:</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осознание ценности жизни и необходимости ее сохранения (в том числе на основе примеров из истории);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6) трудового воспитания:</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мотивация и способность к образованию и самообразованию на протяжении всей жизни;</w:t>
      </w: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7) экологического воспитания:</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D141A1">
        <w:rPr>
          <w:rFonts w:ascii="Times New Roman" w:hAnsi="Times New Roman"/>
          <w:color w:val="000000"/>
          <w:sz w:val="24"/>
          <w:szCs w:val="24"/>
          <w:lang w:val="ru-RU"/>
        </w:rPr>
        <w:t>сформированность</w:t>
      </w:r>
      <w:proofErr w:type="spellEnd"/>
      <w:r w:rsidRPr="00D141A1">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активное неприятие действий, приносящих вред окружающей природной и социальной среде;</w:t>
      </w: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8) ценности научного познания:</w:t>
      </w:r>
    </w:p>
    <w:p w:rsidR="002253D6" w:rsidRPr="00D141A1" w:rsidRDefault="00D141A1">
      <w:pPr>
        <w:spacing w:after="0" w:line="264" w:lineRule="auto"/>
        <w:ind w:firstLine="600"/>
        <w:jc w:val="both"/>
        <w:rPr>
          <w:sz w:val="24"/>
          <w:szCs w:val="24"/>
          <w:lang w:val="ru-RU"/>
        </w:rPr>
      </w:pPr>
      <w:proofErr w:type="spellStart"/>
      <w:r w:rsidRPr="00D141A1">
        <w:rPr>
          <w:rFonts w:ascii="Times New Roman" w:hAnsi="Times New Roman"/>
          <w:color w:val="000000"/>
          <w:sz w:val="24"/>
          <w:szCs w:val="24"/>
          <w:lang w:val="ru-RU"/>
        </w:rPr>
        <w:t>сформированность</w:t>
      </w:r>
      <w:proofErr w:type="spellEnd"/>
      <w:r w:rsidRPr="00D141A1">
        <w:rPr>
          <w:rFonts w:ascii="Times New Roman" w:hAnsi="Times New Roman"/>
          <w:color w:val="000000"/>
          <w:sz w:val="24"/>
          <w:szCs w:val="24"/>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9) эмоциональный интеллект:</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D141A1">
        <w:rPr>
          <w:rFonts w:ascii="Times New Roman" w:hAnsi="Times New Roman"/>
          <w:color w:val="000000"/>
          <w:sz w:val="24"/>
          <w:szCs w:val="24"/>
          <w:lang w:val="ru-RU"/>
        </w:rPr>
        <w:t>эмпатии</w:t>
      </w:r>
      <w:proofErr w:type="spellEnd"/>
      <w:r w:rsidRPr="00D141A1">
        <w:rPr>
          <w:rFonts w:ascii="Times New Roman" w:hAnsi="Times New Roman"/>
          <w:color w:val="000000"/>
          <w:sz w:val="24"/>
          <w:szCs w:val="24"/>
          <w:lang w:val="ru-RU"/>
        </w:rPr>
        <w:t xml:space="preserve"> (способность понимать другого человека, оказавшегося в определенных обстоятельствах); социальных навыков (способность выстраивать </w:t>
      </w:r>
      <w:r w:rsidRPr="00D141A1">
        <w:rPr>
          <w:rFonts w:ascii="Times New Roman" w:hAnsi="Times New Roman"/>
          <w:color w:val="000000"/>
          <w:sz w:val="24"/>
          <w:szCs w:val="24"/>
          <w:lang w:val="ru-RU"/>
        </w:rPr>
        <w:lastRenderedPageBreak/>
        <w:t>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2253D6" w:rsidRPr="00D141A1" w:rsidRDefault="002253D6">
      <w:pPr>
        <w:spacing w:after="0" w:line="264" w:lineRule="auto"/>
        <w:ind w:left="120"/>
        <w:jc w:val="both"/>
        <w:rPr>
          <w:sz w:val="24"/>
          <w:szCs w:val="24"/>
          <w:lang w:val="ru-RU"/>
        </w:rPr>
      </w:pPr>
      <w:bookmarkStart w:id="8" w:name="_Toc142487931"/>
      <w:bookmarkEnd w:id="8"/>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МЕТАПРЕДМЕТНЫЕ РЕЗУЛЬТАТЫ</w:t>
      </w:r>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Познавательные универсальные учебные действия</w:t>
      </w: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Базовые логические действия:</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формулировать проблему, вопрос, требующий решения;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устанавливать существенный признак или основания для сравнения, классификации и обобщения;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определять цели деятельности, задавать параметры и критерии их достижения;</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выявлять закономерные черты и противоречия в рассматриваемых явлениях;</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разрабатывать план решения проблемы с учетом анализа имеющихся ресурсов;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вносить коррективы в деятельность, оценивать соответствие результатов целям.</w:t>
      </w: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Базовые исследовательские действия</w:t>
      </w:r>
      <w:r w:rsidRPr="00D141A1">
        <w:rPr>
          <w:rFonts w:ascii="Times New Roman" w:hAnsi="Times New Roman"/>
          <w:color w:val="000000"/>
          <w:sz w:val="24"/>
          <w:szCs w:val="24"/>
          <w:lang w:val="ru-RU"/>
        </w:rPr>
        <w:t>:</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определять познавательную задачу; намечать путь ее решения и осуществлять подбор исторического материала, объекта;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владеть навыками учебно-исследовательской и проектной деятельности;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осуществлять анализ объекта в соответствии с принципом историзма, основными процедурами исторического познания;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систематизировать и обобщать исторические факты (в том числе в форме таблиц, схем);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выявлять характерные признаки исторических явлений;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раскрывать причинно-следственные связи событий прошлого и настоящего;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сравнивать события, ситуации, определяя основания для сравнения, выявляя общие черты и различия;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формулировать и обосновывать выводы;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соотносить полученный результат с имеющимся историческим знанием;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определять новизну и обоснованность полученного результата;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объяснять сферу применения и значение проведенного учебного исследования в современном общественном контексте. </w:t>
      </w: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Работа с информацией: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осуществлять анализ учебной и </w:t>
      </w:r>
      <w:proofErr w:type="spellStart"/>
      <w:r w:rsidRPr="00D141A1">
        <w:rPr>
          <w:rFonts w:ascii="Times New Roman" w:hAnsi="Times New Roman"/>
          <w:color w:val="000000"/>
          <w:sz w:val="24"/>
          <w:szCs w:val="24"/>
          <w:lang w:val="ru-RU"/>
        </w:rPr>
        <w:t>внеучебной</w:t>
      </w:r>
      <w:proofErr w:type="spellEnd"/>
      <w:r w:rsidRPr="00D141A1">
        <w:rPr>
          <w:rFonts w:ascii="Times New Roman" w:hAnsi="Times New Roman"/>
          <w:color w:val="000000"/>
          <w:sz w:val="24"/>
          <w:szCs w:val="24"/>
          <w:lang w:val="ru-RU"/>
        </w:rPr>
        <w:t xml:space="preserve"> исторической информации (учебники, исторические источники, научно-популярная литература, </w:t>
      </w:r>
      <w:proofErr w:type="spellStart"/>
      <w:r w:rsidRPr="00D141A1">
        <w:rPr>
          <w:rFonts w:ascii="Times New Roman" w:hAnsi="Times New Roman"/>
          <w:color w:val="000000"/>
          <w:sz w:val="24"/>
          <w:szCs w:val="24"/>
          <w:lang w:val="ru-RU"/>
        </w:rPr>
        <w:t>интернет-ресурсы</w:t>
      </w:r>
      <w:proofErr w:type="spellEnd"/>
      <w:r w:rsidRPr="00D141A1">
        <w:rPr>
          <w:rFonts w:ascii="Times New Roman" w:hAnsi="Times New Roman"/>
          <w:color w:val="000000"/>
          <w:sz w:val="24"/>
          <w:szCs w:val="24"/>
          <w:lang w:val="ru-RU"/>
        </w:rPr>
        <w:t xml:space="preserve"> и другие) – извлекать, сопоставлять, систематизировать и интерпретировать информацию;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lastRenderedPageBreak/>
        <w:t xml:space="preserve">рассматривать комплексы источников, выявляя совпадения и различия их свидетельств;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Коммуникативные универсальные учебные действия:</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представлять особенности взаимодействия людей в исторических обществах и современном мире;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излагать и аргументировать свою точку зрения в устном высказывании, письменном тексте;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аргументированно вести диалог, уметь смягчать конфликтные ситуации.</w:t>
      </w:r>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Регулятивные универсальные учебные действия:</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Совместная деятельность:</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определять свое участие в общей работе и координировать свои действия с другими членами команды;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проявлять творчество и инициативу в индивидуальной и командной работе;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оценивать полученные результаты и свой вклад в общую работу.</w:t>
      </w:r>
    </w:p>
    <w:p w:rsidR="002253D6" w:rsidRPr="00D141A1" w:rsidRDefault="002253D6">
      <w:pPr>
        <w:spacing w:after="0" w:line="264" w:lineRule="auto"/>
        <w:ind w:left="120"/>
        <w:jc w:val="both"/>
        <w:rPr>
          <w:sz w:val="24"/>
          <w:szCs w:val="24"/>
          <w:lang w:val="ru-RU"/>
        </w:rPr>
      </w:pPr>
      <w:bookmarkStart w:id="9" w:name="_Toc142487932"/>
      <w:bookmarkEnd w:id="9"/>
    </w:p>
    <w:p w:rsidR="002253D6" w:rsidRPr="00D141A1" w:rsidRDefault="00D141A1">
      <w:pPr>
        <w:spacing w:after="0" w:line="264" w:lineRule="auto"/>
        <w:ind w:left="120"/>
        <w:jc w:val="both"/>
        <w:rPr>
          <w:sz w:val="24"/>
          <w:szCs w:val="24"/>
          <w:lang w:val="ru-RU"/>
        </w:rPr>
      </w:pPr>
      <w:r w:rsidRPr="00D141A1">
        <w:rPr>
          <w:rFonts w:ascii="Times New Roman" w:hAnsi="Times New Roman"/>
          <w:color w:val="000000"/>
          <w:sz w:val="24"/>
          <w:szCs w:val="24"/>
          <w:lang w:val="ru-RU"/>
        </w:rPr>
        <w:t>​</w:t>
      </w:r>
    </w:p>
    <w:p w:rsidR="002253D6" w:rsidRPr="00D141A1" w:rsidRDefault="00D141A1">
      <w:pPr>
        <w:spacing w:after="0" w:line="264" w:lineRule="auto"/>
        <w:ind w:left="120"/>
        <w:jc w:val="both"/>
        <w:rPr>
          <w:sz w:val="24"/>
          <w:szCs w:val="24"/>
          <w:lang w:val="ru-RU"/>
        </w:rPr>
      </w:pPr>
      <w:r w:rsidRPr="00D141A1">
        <w:rPr>
          <w:rFonts w:ascii="Times New Roman" w:hAnsi="Times New Roman"/>
          <w:b/>
          <w:color w:val="000000"/>
          <w:sz w:val="24"/>
          <w:szCs w:val="24"/>
          <w:lang w:val="ru-RU"/>
        </w:rPr>
        <w:t>ПРЕДМЕТНЫЕ РЕЗУЛЬТАТЫ</w:t>
      </w:r>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Предметные результаты освоения программы по истории на уровне среднего общего образования должны обеспечивать:</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lastRenderedPageBreak/>
        <w:t xml:space="preserve">1) понимание значимости России в мировых политических и социально-экономических процессах ХХ – начала </w:t>
      </w:r>
      <w:r w:rsidRPr="00D141A1">
        <w:rPr>
          <w:rFonts w:ascii="Times New Roman" w:hAnsi="Times New Roman"/>
          <w:color w:val="000000"/>
          <w:sz w:val="24"/>
          <w:szCs w:val="24"/>
        </w:rPr>
        <w:t>XXI</w:t>
      </w:r>
      <w:r w:rsidRPr="00D141A1">
        <w:rPr>
          <w:rFonts w:ascii="Times New Roman" w:hAnsi="Times New Roman"/>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D141A1">
        <w:rPr>
          <w:rFonts w:ascii="Times New Roman" w:hAnsi="Times New Roman"/>
          <w:color w:val="000000"/>
          <w:sz w:val="24"/>
          <w:szCs w:val="24"/>
        </w:rPr>
        <w:t>XXI</w:t>
      </w:r>
      <w:r w:rsidRPr="00D141A1">
        <w:rPr>
          <w:rFonts w:ascii="Times New Roman" w:hAnsi="Times New Roman"/>
          <w:color w:val="000000"/>
          <w:sz w:val="24"/>
          <w:szCs w:val="24"/>
          <w:lang w:val="ru-RU"/>
        </w:rPr>
        <w:t xml:space="preserve"> в.; особенности развития культуры народов СССР (России);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D141A1">
        <w:rPr>
          <w:rFonts w:ascii="Times New Roman" w:hAnsi="Times New Roman"/>
          <w:color w:val="000000"/>
          <w:sz w:val="24"/>
          <w:szCs w:val="24"/>
        </w:rPr>
        <w:t>XXI</w:t>
      </w:r>
      <w:r w:rsidRPr="00D141A1">
        <w:rPr>
          <w:rFonts w:ascii="Times New Roman" w:hAnsi="Times New Roman"/>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D141A1">
        <w:rPr>
          <w:rFonts w:ascii="Times New Roman" w:hAnsi="Times New Roman"/>
          <w:color w:val="000000"/>
          <w:sz w:val="24"/>
          <w:szCs w:val="24"/>
        </w:rPr>
        <w:t>XXI</w:t>
      </w:r>
      <w:r w:rsidRPr="00D141A1">
        <w:rPr>
          <w:rFonts w:ascii="Times New Roman" w:hAnsi="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5) умение устанавливать причинно-следственные, пространственные, </w:t>
      </w:r>
      <w:proofErr w:type="spellStart"/>
      <w:r w:rsidRPr="00D141A1">
        <w:rPr>
          <w:rFonts w:ascii="Times New Roman" w:hAnsi="Times New Roman"/>
          <w:color w:val="000000"/>
          <w:sz w:val="24"/>
          <w:szCs w:val="24"/>
          <w:lang w:val="ru-RU"/>
        </w:rPr>
        <w:t>временны́е</w:t>
      </w:r>
      <w:proofErr w:type="spellEnd"/>
      <w:r w:rsidRPr="00D141A1">
        <w:rPr>
          <w:rFonts w:ascii="Times New Roman" w:hAnsi="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D141A1">
        <w:rPr>
          <w:rFonts w:ascii="Times New Roman" w:hAnsi="Times New Roman"/>
          <w:color w:val="000000"/>
          <w:sz w:val="24"/>
          <w:szCs w:val="24"/>
        </w:rPr>
        <w:t>XXI</w:t>
      </w:r>
      <w:r w:rsidRPr="00D141A1">
        <w:rPr>
          <w:rFonts w:ascii="Times New Roman" w:hAnsi="Times New Roman"/>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D141A1">
        <w:rPr>
          <w:rFonts w:ascii="Times New Roman" w:hAnsi="Times New Roman"/>
          <w:color w:val="000000"/>
          <w:sz w:val="24"/>
          <w:szCs w:val="24"/>
        </w:rPr>
        <w:t>XXI</w:t>
      </w:r>
      <w:r w:rsidRPr="00D141A1">
        <w:rPr>
          <w:rFonts w:ascii="Times New Roman" w:hAnsi="Times New Roman"/>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D141A1">
        <w:rPr>
          <w:rFonts w:ascii="Times New Roman" w:hAnsi="Times New Roman"/>
          <w:color w:val="000000"/>
          <w:sz w:val="24"/>
          <w:szCs w:val="24"/>
        </w:rPr>
        <w:t>XXI</w:t>
      </w:r>
      <w:r w:rsidRPr="00D141A1">
        <w:rPr>
          <w:rFonts w:ascii="Times New Roman" w:hAnsi="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D141A1">
        <w:rPr>
          <w:rFonts w:ascii="Times New Roman" w:hAnsi="Times New Roman"/>
          <w:color w:val="000000"/>
          <w:sz w:val="24"/>
          <w:szCs w:val="24"/>
        </w:rPr>
        <w:t>XXI</w:t>
      </w:r>
      <w:r w:rsidRPr="00D141A1">
        <w:rPr>
          <w:rFonts w:ascii="Times New Roman" w:hAnsi="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D141A1">
        <w:rPr>
          <w:rFonts w:ascii="Times New Roman" w:hAnsi="Times New Roman"/>
          <w:color w:val="000000"/>
          <w:sz w:val="24"/>
          <w:szCs w:val="24"/>
        </w:rPr>
        <w:t>XXI</w:t>
      </w:r>
      <w:r w:rsidRPr="00D141A1">
        <w:rPr>
          <w:rFonts w:ascii="Times New Roman" w:hAnsi="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lastRenderedPageBreak/>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11) знание ключевых событий, основных дат и этапов истории России и мира в ХХ – начале </w:t>
      </w:r>
      <w:r w:rsidRPr="00D141A1">
        <w:rPr>
          <w:rFonts w:ascii="Times New Roman" w:hAnsi="Times New Roman"/>
          <w:color w:val="000000"/>
          <w:sz w:val="24"/>
          <w:szCs w:val="24"/>
        </w:rPr>
        <w:t>XXI</w:t>
      </w:r>
      <w:r w:rsidRPr="00D141A1">
        <w:rPr>
          <w:rFonts w:ascii="Times New Roman" w:hAnsi="Times New Roman"/>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sidRPr="00D141A1">
        <w:rPr>
          <w:rFonts w:ascii="Times New Roman" w:hAnsi="Times New Roman"/>
          <w:color w:val="000000"/>
          <w:sz w:val="24"/>
          <w:szCs w:val="24"/>
        </w:rPr>
        <w:t>XXI</w:t>
      </w:r>
      <w:r w:rsidRPr="00D141A1">
        <w:rPr>
          <w:rFonts w:ascii="Times New Roman" w:hAnsi="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D141A1">
        <w:rPr>
          <w:rFonts w:ascii="Times New Roman" w:hAnsi="Times New Roman"/>
          <w:color w:val="000000"/>
          <w:sz w:val="24"/>
          <w:szCs w:val="24"/>
        </w:rPr>
        <w:t>XX</w:t>
      </w:r>
      <w:r w:rsidRPr="00D141A1">
        <w:rPr>
          <w:rFonts w:ascii="Times New Roman" w:hAnsi="Times New Roman"/>
          <w:color w:val="000000"/>
          <w:sz w:val="24"/>
          <w:szCs w:val="24"/>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2253D6" w:rsidRPr="00D141A1" w:rsidRDefault="002253D6">
      <w:pPr>
        <w:spacing w:after="0" w:line="264" w:lineRule="auto"/>
        <w:ind w:left="120"/>
        <w:jc w:val="both"/>
        <w:rPr>
          <w:sz w:val="24"/>
          <w:szCs w:val="24"/>
          <w:lang w:val="ru-RU"/>
        </w:rPr>
      </w:pPr>
    </w:p>
    <w:p w:rsidR="002253D6" w:rsidRPr="00D141A1" w:rsidRDefault="00D141A1">
      <w:pPr>
        <w:spacing w:after="0" w:line="264" w:lineRule="auto"/>
        <w:ind w:left="120"/>
        <w:jc w:val="both"/>
        <w:rPr>
          <w:sz w:val="24"/>
          <w:szCs w:val="24"/>
          <w:lang w:val="ru-RU"/>
        </w:rPr>
      </w:pPr>
      <w:r w:rsidRPr="00D141A1">
        <w:rPr>
          <w:rFonts w:ascii="Times New Roman" w:hAnsi="Times New Roman"/>
          <w:color w:val="000000"/>
          <w:sz w:val="24"/>
          <w:szCs w:val="24"/>
          <w:lang w:val="ru-RU"/>
        </w:rPr>
        <w:t xml:space="preserve">К концу обучения </w:t>
      </w:r>
      <w:r w:rsidRPr="00D141A1">
        <w:rPr>
          <w:rFonts w:ascii="Times New Roman" w:hAnsi="Times New Roman"/>
          <w:b/>
          <w:color w:val="000000"/>
          <w:sz w:val="24"/>
          <w:szCs w:val="24"/>
          <w:lang w:val="ru-RU"/>
        </w:rPr>
        <w:t>в 10 классе</w:t>
      </w:r>
      <w:r w:rsidRPr="00D141A1">
        <w:rPr>
          <w:rFonts w:ascii="Times New Roman" w:hAnsi="Times New Roman"/>
          <w:color w:val="000000"/>
          <w:sz w:val="24"/>
          <w:szCs w:val="24"/>
          <w:lang w:val="ru-RU"/>
        </w:rPr>
        <w:t xml:space="preserve"> обучающийся получит следующие предметные результаты: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lastRenderedPageBreak/>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обобщать историческую информацию по истории России и зарубежных стран 1914–1945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Умение устанавливать причинно-следственные, пространственные, </w:t>
      </w:r>
      <w:proofErr w:type="spellStart"/>
      <w:r w:rsidRPr="00D141A1">
        <w:rPr>
          <w:rFonts w:ascii="Times New Roman" w:hAnsi="Times New Roman"/>
          <w:color w:val="000000"/>
          <w:sz w:val="24"/>
          <w:szCs w:val="24"/>
          <w:lang w:val="ru-RU"/>
        </w:rPr>
        <w:t>временны́е</w:t>
      </w:r>
      <w:proofErr w:type="spellEnd"/>
      <w:r w:rsidRPr="00D141A1">
        <w:rPr>
          <w:rFonts w:ascii="Times New Roman" w:hAnsi="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устанавливать причинно-следственные, пространственные, </w:t>
      </w:r>
      <w:proofErr w:type="spellStart"/>
      <w:r w:rsidRPr="00D141A1">
        <w:rPr>
          <w:rFonts w:ascii="Times New Roman" w:hAnsi="Times New Roman"/>
          <w:color w:val="000000"/>
          <w:sz w:val="24"/>
          <w:szCs w:val="24"/>
          <w:lang w:val="ru-RU"/>
        </w:rPr>
        <w:t>временны́е</w:t>
      </w:r>
      <w:proofErr w:type="spellEnd"/>
      <w:r w:rsidRPr="00D141A1">
        <w:rPr>
          <w:rFonts w:ascii="Times New Roman" w:hAnsi="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lastRenderedPageBreak/>
        <w:t>соотносить события истории родного края, истории России и зарубежных стран 1914–1945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различать виды письменных исторических источников по истории России и всемирной истории 1914–1945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lastRenderedPageBreak/>
        <w:t>знать и использовать правила информационной безопасности при поиске исторической информации;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lastRenderedPageBreak/>
        <w:t>определять события, явления, процессы, которым посвящены визуальные источники исторической информации;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участвовать в диалогическом и </w:t>
      </w:r>
      <w:proofErr w:type="spellStart"/>
      <w:r w:rsidRPr="00D141A1">
        <w:rPr>
          <w:rFonts w:ascii="Times New Roman" w:hAnsi="Times New Roman"/>
          <w:color w:val="000000"/>
          <w:sz w:val="24"/>
          <w:szCs w:val="24"/>
          <w:lang w:val="ru-RU"/>
        </w:rPr>
        <w:t>полилогическом</w:t>
      </w:r>
      <w:proofErr w:type="spellEnd"/>
      <w:r w:rsidRPr="00D141A1">
        <w:rPr>
          <w:rFonts w:ascii="Times New Roman" w:hAnsi="Times New Roman"/>
          <w:color w:val="000000"/>
          <w:sz w:val="24"/>
          <w:szCs w:val="24"/>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lastRenderedPageBreak/>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2253D6" w:rsidRPr="00D141A1" w:rsidRDefault="00D141A1">
      <w:pPr>
        <w:spacing w:after="0" w:line="264" w:lineRule="auto"/>
        <w:ind w:left="120"/>
        <w:jc w:val="both"/>
        <w:rPr>
          <w:sz w:val="24"/>
          <w:szCs w:val="24"/>
          <w:lang w:val="ru-RU"/>
        </w:rPr>
      </w:pPr>
      <w:r w:rsidRPr="00D141A1">
        <w:rPr>
          <w:rFonts w:ascii="Times New Roman" w:hAnsi="Times New Roman"/>
          <w:color w:val="000000"/>
          <w:sz w:val="24"/>
          <w:szCs w:val="24"/>
          <w:lang w:val="ru-RU"/>
        </w:rPr>
        <w:t xml:space="preserve">К концу обучения </w:t>
      </w:r>
      <w:r w:rsidRPr="00D141A1">
        <w:rPr>
          <w:rFonts w:ascii="Times New Roman" w:hAnsi="Times New Roman"/>
          <w:b/>
          <w:color w:val="000000"/>
          <w:sz w:val="24"/>
          <w:szCs w:val="24"/>
          <w:lang w:val="ru-RU"/>
        </w:rPr>
        <w:t>в 11 классе</w:t>
      </w:r>
      <w:r w:rsidRPr="00D141A1">
        <w:rPr>
          <w:rFonts w:ascii="Times New Roman" w:hAnsi="Times New Roman"/>
          <w:color w:val="000000"/>
          <w:sz w:val="24"/>
          <w:szCs w:val="24"/>
          <w:lang w:val="ru-RU"/>
        </w:rPr>
        <w:t xml:space="preserve"> обучающийся получит следующие предметные результаты: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Понимание значимости России в мировых политических и социально-экономических процессах в период с 1945 г. по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называть наиболее значимые события истории России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объяснять их особую значимость для истории нашей страны;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их значение для истории России и человечества в целом;</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используя знания по истории России и всеобщей истории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выявлять попытки фальсификации истории;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называть имена наиболее выдающихся деятелей истории России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события, процессы, в которых они участвовали;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характеризовать деятельность исторических личностей в рамках событий, процессов истории России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оценивать значение их деятельности для истории нашей станы и человечества в целом;</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lastRenderedPageBreak/>
        <w:t>определять и объяснять (аргументировать) свое отношение и оценку деятельности исторических личностей.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объяснять смысл изученных (изучаемых) исторических понятий и терминов из истории России и всеобщей истории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всеобщей истории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в форме сложного плана, конспекта, реферата;</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сравнивать предложенную аргументацию, выбирать наиболее аргументированную позицию.</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Умение выявлять существенные черты исторических событий, явлений, процессов в период с 1945 г. по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lastRenderedPageBreak/>
        <w:t>различать в исторической информации из курсов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события, явления, процессы; факты и мнения, описания и объяснения, гипотезы и теории;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обобщать историческую информацию по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Умение устанавливать причинно-следственные, пространственные, </w:t>
      </w:r>
      <w:proofErr w:type="spellStart"/>
      <w:r w:rsidRPr="00D141A1">
        <w:rPr>
          <w:rFonts w:ascii="Times New Roman" w:hAnsi="Times New Roman"/>
          <w:color w:val="000000"/>
          <w:sz w:val="24"/>
          <w:szCs w:val="24"/>
          <w:lang w:val="ru-RU"/>
        </w:rPr>
        <w:t>временны́е</w:t>
      </w:r>
      <w:proofErr w:type="spellEnd"/>
      <w:r w:rsidRPr="00D141A1">
        <w:rPr>
          <w:rFonts w:ascii="Times New Roman" w:hAnsi="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определять современников исторических событий истории России и человечества в целом.</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на основе изученного материала по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устанавливать причинно-следственные, пространственные, </w:t>
      </w:r>
      <w:proofErr w:type="spellStart"/>
      <w:r w:rsidRPr="00D141A1">
        <w:rPr>
          <w:rFonts w:ascii="Times New Roman" w:hAnsi="Times New Roman"/>
          <w:color w:val="000000"/>
          <w:sz w:val="24"/>
          <w:szCs w:val="24"/>
          <w:lang w:val="ru-RU"/>
        </w:rPr>
        <w:t>временны́е</w:t>
      </w:r>
      <w:proofErr w:type="spellEnd"/>
      <w:r w:rsidRPr="00D141A1">
        <w:rPr>
          <w:rFonts w:ascii="Times New Roman" w:hAnsi="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соотносить события истории родного края,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различать виды письменных исторических источников по истории России и всеобщей истории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lastRenderedPageBreak/>
        <w:t>определять авторство письменного исторического источника по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анализировать письменный исторический источник по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с учебным текстом, другими источниками исторической информации (в том числе исторической картой/схемой);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делать выводы;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знать и использовать правила информационной безопасности при поиске исторической информации;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и составлять на его основе план, таблицу, схему;</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оформлять результаты анализа исторической карты/схемы в виде таблицы, схемы; делать выводы;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на основании информации, представленной на карте (схеме) по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сопоставлять информацию, представленную на исторической карте (схеме) по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с информацией аутентичных исторических источников и источников исторической информации;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проводить сравнение исторических событий, явлений, процессов истории России и зарубежных стран;</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с информацией из других исторических источников, делать выводы;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lastRenderedPageBreak/>
        <w:t>использовать умения, приобретенные в процессе изучения истории, для участия в подготовке учебных проектов по истории России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в том числе на региональном материале, с использованием ресурсов библиотек, музеев и других.</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 xml:space="preserve">участвовать в диалогическом и </w:t>
      </w:r>
      <w:proofErr w:type="spellStart"/>
      <w:r w:rsidRPr="00D141A1">
        <w:rPr>
          <w:rFonts w:ascii="Times New Roman" w:hAnsi="Times New Roman"/>
          <w:color w:val="000000"/>
          <w:sz w:val="24"/>
          <w:szCs w:val="24"/>
          <w:lang w:val="ru-RU"/>
        </w:rPr>
        <w:t>полилогическом</w:t>
      </w:r>
      <w:proofErr w:type="spellEnd"/>
      <w:r w:rsidRPr="00D141A1">
        <w:rPr>
          <w:rFonts w:ascii="Times New Roman" w:hAnsi="Times New Roman"/>
          <w:color w:val="000000"/>
          <w:sz w:val="24"/>
          <w:szCs w:val="24"/>
          <w:lang w:val="ru-RU"/>
        </w:rPr>
        <w:t xml:space="preserve"> общении, посвященном проблемам, связанным с историей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осознавать и понимать ценность сопричастности своей семьи к событиям, явлениям, процессам истории России;</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используя знания по истории России и зарубежных стран (1945 г. – начало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выявлять в исторической информации попытки фальсификации истории, приводить аргументы в защиту исторической правды;</w:t>
      </w:r>
    </w:p>
    <w:p w:rsidR="002253D6" w:rsidRPr="00D141A1" w:rsidRDefault="00D141A1">
      <w:pPr>
        <w:spacing w:after="0" w:line="264" w:lineRule="auto"/>
        <w:ind w:firstLine="600"/>
        <w:jc w:val="both"/>
        <w:rPr>
          <w:sz w:val="24"/>
          <w:szCs w:val="24"/>
          <w:lang w:val="ru-RU"/>
        </w:rPr>
      </w:pPr>
      <w:r w:rsidRPr="00D141A1">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2253D6" w:rsidRPr="00D141A1" w:rsidRDefault="002253D6">
      <w:pPr>
        <w:rPr>
          <w:sz w:val="24"/>
          <w:szCs w:val="24"/>
          <w:lang w:val="ru-RU"/>
        </w:rPr>
        <w:sectPr w:rsidR="002253D6" w:rsidRPr="00D141A1">
          <w:pgSz w:w="11906" w:h="16383"/>
          <w:pgMar w:top="1134" w:right="850" w:bottom="1134" w:left="1701" w:header="720" w:footer="720" w:gutter="0"/>
          <w:cols w:space="720"/>
        </w:sectPr>
      </w:pPr>
    </w:p>
    <w:p w:rsidR="002253D6" w:rsidRPr="00D141A1" w:rsidRDefault="00D141A1">
      <w:pPr>
        <w:spacing w:after="0"/>
        <w:ind w:left="120"/>
        <w:rPr>
          <w:sz w:val="24"/>
          <w:szCs w:val="24"/>
        </w:rPr>
      </w:pPr>
      <w:bookmarkStart w:id="10" w:name="block-22605209"/>
      <w:bookmarkEnd w:id="7"/>
      <w:r w:rsidRPr="00D141A1">
        <w:rPr>
          <w:rFonts w:ascii="Times New Roman" w:hAnsi="Times New Roman"/>
          <w:b/>
          <w:color w:val="000000"/>
          <w:sz w:val="24"/>
          <w:szCs w:val="24"/>
          <w:lang w:val="ru-RU"/>
        </w:rPr>
        <w:lastRenderedPageBreak/>
        <w:t xml:space="preserve"> </w:t>
      </w:r>
      <w:r w:rsidRPr="00D141A1">
        <w:rPr>
          <w:rFonts w:ascii="Times New Roman" w:hAnsi="Times New Roman"/>
          <w:b/>
          <w:color w:val="000000"/>
          <w:sz w:val="24"/>
          <w:szCs w:val="24"/>
        </w:rPr>
        <w:t xml:space="preserve">ТЕМАТИЧЕСКОЕ ПЛАНИРОВАНИЕ </w:t>
      </w:r>
    </w:p>
    <w:p w:rsidR="002253D6" w:rsidRPr="00D141A1" w:rsidRDefault="00D141A1">
      <w:pPr>
        <w:spacing w:after="0"/>
        <w:ind w:left="120"/>
        <w:rPr>
          <w:sz w:val="24"/>
          <w:szCs w:val="24"/>
        </w:rPr>
      </w:pPr>
      <w:r w:rsidRPr="00D141A1">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2253D6" w:rsidRPr="00D141A1">
        <w:trPr>
          <w:trHeight w:val="144"/>
          <w:tblCellSpacing w:w="20" w:type="nil"/>
        </w:trPr>
        <w:tc>
          <w:tcPr>
            <w:tcW w:w="585" w:type="dxa"/>
            <w:vMerge w:val="restart"/>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b/>
                <w:color w:val="000000"/>
                <w:sz w:val="24"/>
                <w:szCs w:val="24"/>
              </w:rPr>
              <w:t xml:space="preserve">№ п/п </w:t>
            </w:r>
          </w:p>
          <w:p w:rsidR="002253D6" w:rsidRPr="00D141A1" w:rsidRDefault="002253D6">
            <w:pPr>
              <w:spacing w:after="0"/>
              <w:ind w:left="135"/>
              <w:rPr>
                <w:sz w:val="24"/>
                <w:szCs w:val="24"/>
              </w:rPr>
            </w:pPr>
          </w:p>
        </w:tc>
        <w:tc>
          <w:tcPr>
            <w:tcW w:w="2904" w:type="dxa"/>
            <w:vMerge w:val="restart"/>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Наименование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разделов</w:t>
            </w:r>
            <w:proofErr w:type="spellEnd"/>
            <w:r w:rsidRPr="00D141A1">
              <w:rPr>
                <w:rFonts w:ascii="Times New Roman" w:hAnsi="Times New Roman"/>
                <w:b/>
                <w:color w:val="000000"/>
                <w:sz w:val="24"/>
                <w:szCs w:val="24"/>
              </w:rPr>
              <w:t xml:space="preserve"> и </w:t>
            </w:r>
            <w:proofErr w:type="spellStart"/>
            <w:r w:rsidRPr="00D141A1">
              <w:rPr>
                <w:rFonts w:ascii="Times New Roman" w:hAnsi="Times New Roman"/>
                <w:b/>
                <w:color w:val="000000"/>
                <w:sz w:val="24"/>
                <w:szCs w:val="24"/>
              </w:rPr>
              <w:t>тем</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программы</w:t>
            </w:r>
            <w:proofErr w:type="spellEnd"/>
            <w:r w:rsidRPr="00D141A1">
              <w:rPr>
                <w:rFonts w:ascii="Times New Roman" w:hAnsi="Times New Roman"/>
                <w:b/>
                <w:color w:val="000000"/>
                <w:sz w:val="24"/>
                <w:szCs w:val="24"/>
              </w:rPr>
              <w:t xml:space="preserve"> </w:t>
            </w:r>
          </w:p>
          <w:p w:rsidR="002253D6" w:rsidRPr="00D141A1" w:rsidRDefault="002253D6">
            <w:pPr>
              <w:spacing w:after="0"/>
              <w:ind w:left="135"/>
              <w:rPr>
                <w:sz w:val="24"/>
                <w:szCs w:val="24"/>
              </w:rPr>
            </w:pPr>
          </w:p>
        </w:tc>
        <w:tc>
          <w:tcPr>
            <w:tcW w:w="0" w:type="auto"/>
            <w:gridSpan w:val="3"/>
            <w:tcMar>
              <w:top w:w="50" w:type="dxa"/>
              <w:left w:w="100" w:type="dxa"/>
            </w:tcMar>
            <w:vAlign w:val="center"/>
          </w:tcPr>
          <w:p w:rsidR="002253D6" w:rsidRPr="00D141A1" w:rsidRDefault="00D141A1">
            <w:pPr>
              <w:spacing w:after="0"/>
              <w:rPr>
                <w:sz w:val="24"/>
                <w:szCs w:val="24"/>
              </w:rPr>
            </w:pPr>
            <w:proofErr w:type="spellStart"/>
            <w:r w:rsidRPr="00D141A1">
              <w:rPr>
                <w:rFonts w:ascii="Times New Roman" w:hAnsi="Times New Roman"/>
                <w:b/>
                <w:color w:val="000000"/>
                <w:sz w:val="24"/>
                <w:szCs w:val="24"/>
              </w:rPr>
              <w:t>Количество</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часов</w:t>
            </w:r>
            <w:proofErr w:type="spellEnd"/>
          </w:p>
        </w:tc>
        <w:tc>
          <w:tcPr>
            <w:tcW w:w="2633" w:type="dxa"/>
            <w:vMerge w:val="restart"/>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Электронные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цифровые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образовательные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ресурсы</w:t>
            </w:r>
            <w:proofErr w:type="spellEnd"/>
            <w:r w:rsidRPr="00D141A1">
              <w:rPr>
                <w:rFonts w:ascii="Times New Roman" w:hAnsi="Times New Roman"/>
                <w:b/>
                <w:color w:val="000000"/>
                <w:sz w:val="24"/>
                <w:szCs w:val="24"/>
              </w:rPr>
              <w:t xml:space="preserve"> </w:t>
            </w:r>
          </w:p>
          <w:p w:rsidR="002253D6" w:rsidRPr="00D141A1" w:rsidRDefault="002253D6">
            <w:pPr>
              <w:spacing w:after="0"/>
              <w:ind w:left="135"/>
              <w:rPr>
                <w:sz w:val="24"/>
                <w:szCs w:val="24"/>
              </w:rPr>
            </w:pPr>
          </w:p>
        </w:tc>
      </w:tr>
      <w:tr w:rsidR="002253D6" w:rsidRPr="00D141A1">
        <w:trPr>
          <w:trHeight w:val="144"/>
          <w:tblCellSpacing w:w="20" w:type="nil"/>
        </w:trPr>
        <w:tc>
          <w:tcPr>
            <w:tcW w:w="0" w:type="auto"/>
            <w:vMerge/>
            <w:tcBorders>
              <w:top w:val="nil"/>
            </w:tcBorders>
            <w:tcMar>
              <w:top w:w="50" w:type="dxa"/>
              <w:left w:w="100" w:type="dxa"/>
            </w:tcMar>
          </w:tcPr>
          <w:p w:rsidR="002253D6" w:rsidRPr="00D141A1" w:rsidRDefault="002253D6">
            <w:pPr>
              <w:rPr>
                <w:sz w:val="24"/>
                <w:szCs w:val="24"/>
              </w:rPr>
            </w:pPr>
          </w:p>
        </w:tc>
        <w:tc>
          <w:tcPr>
            <w:tcW w:w="0" w:type="auto"/>
            <w:vMerge/>
            <w:tcBorders>
              <w:top w:val="nil"/>
            </w:tcBorders>
            <w:tcMar>
              <w:top w:w="50" w:type="dxa"/>
              <w:left w:w="100" w:type="dxa"/>
            </w:tcMar>
          </w:tcPr>
          <w:p w:rsidR="002253D6" w:rsidRPr="00D141A1" w:rsidRDefault="002253D6">
            <w:pPr>
              <w:rPr>
                <w:sz w:val="24"/>
                <w:szCs w:val="24"/>
              </w:rPr>
            </w:pPr>
          </w:p>
        </w:tc>
        <w:tc>
          <w:tcPr>
            <w:tcW w:w="973"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Всего</w:t>
            </w:r>
            <w:proofErr w:type="spellEnd"/>
            <w:r w:rsidRPr="00D141A1">
              <w:rPr>
                <w:rFonts w:ascii="Times New Roman" w:hAnsi="Times New Roman"/>
                <w:b/>
                <w:color w:val="000000"/>
                <w:sz w:val="24"/>
                <w:szCs w:val="24"/>
              </w:rPr>
              <w:t xml:space="preserve"> </w:t>
            </w:r>
          </w:p>
          <w:p w:rsidR="002253D6" w:rsidRPr="00D141A1" w:rsidRDefault="002253D6">
            <w:pPr>
              <w:spacing w:after="0"/>
              <w:ind w:left="135"/>
              <w:rPr>
                <w:sz w:val="24"/>
                <w:szCs w:val="24"/>
              </w:rPr>
            </w:pPr>
          </w:p>
        </w:tc>
        <w:tc>
          <w:tcPr>
            <w:tcW w:w="169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Контрольные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работы</w:t>
            </w:r>
            <w:proofErr w:type="spellEnd"/>
            <w:r w:rsidRPr="00D141A1">
              <w:rPr>
                <w:rFonts w:ascii="Times New Roman" w:hAnsi="Times New Roman"/>
                <w:b/>
                <w:color w:val="000000"/>
                <w:sz w:val="24"/>
                <w:szCs w:val="24"/>
              </w:rPr>
              <w:t xml:space="preserve"> </w:t>
            </w:r>
          </w:p>
          <w:p w:rsidR="002253D6" w:rsidRPr="00D141A1" w:rsidRDefault="002253D6">
            <w:pPr>
              <w:spacing w:after="0"/>
              <w:ind w:left="135"/>
              <w:rPr>
                <w:sz w:val="24"/>
                <w:szCs w:val="24"/>
              </w:rPr>
            </w:pPr>
          </w:p>
        </w:tc>
        <w:tc>
          <w:tcPr>
            <w:tcW w:w="178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Практические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работы</w:t>
            </w:r>
            <w:proofErr w:type="spellEnd"/>
            <w:r w:rsidRPr="00D141A1">
              <w:rPr>
                <w:rFonts w:ascii="Times New Roman" w:hAnsi="Times New Roman"/>
                <w:b/>
                <w:color w:val="000000"/>
                <w:sz w:val="24"/>
                <w:szCs w:val="24"/>
              </w:rPr>
              <w:t xml:space="preserve"> </w:t>
            </w:r>
          </w:p>
          <w:p w:rsidR="002253D6" w:rsidRPr="00D141A1" w:rsidRDefault="002253D6">
            <w:pPr>
              <w:spacing w:after="0"/>
              <w:ind w:left="135"/>
              <w:rPr>
                <w:sz w:val="24"/>
                <w:szCs w:val="24"/>
              </w:rPr>
            </w:pPr>
          </w:p>
        </w:tc>
        <w:tc>
          <w:tcPr>
            <w:tcW w:w="0" w:type="auto"/>
            <w:vMerge/>
            <w:tcBorders>
              <w:top w:val="nil"/>
            </w:tcBorders>
            <w:tcMar>
              <w:top w:w="50" w:type="dxa"/>
              <w:left w:w="100" w:type="dxa"/>
            </w:tcMar>
          </w:tcPr>
          <w:p w:rsidR="002253D6" w:rsidRPr="00D141A1" w:rsidRDefault="002253D6">
            <w:pPr>
              <w:rPr>
                <w:sz w:val="24"/>
                <w:szCs w:val="24"/>
              </w:rPr>
            </w:pPr>
          </w:p>
        </w:tc>
      </w:tr>
      <w:tr w:rsidR="002253D6" w:rsidRPr="00D141A1">
        <w:trPr>
          <w:trHeight w:val="144"/>
          <w:tblCellSpacing w:w="20" w:type="nil"/>
        </w:trPr>
        <w:tc>
          <w:tcPr>
            <w:tcW w:w="0" w:type="auto"/>
            <w:gridSpan w:val="6"/>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Всеобщая</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история</w:t>
            </w:r>
            <w:proofErr w:type="spellEnd"/>
            <w:r w:rsidRPr="00D141A1">
              <w:rPr>
                <w:rFonts w:ascii="Times New Roman" w:hAnsi="Times New Roman"/>
                <w:b/>
                <w:color w:val="000000"/>
                <w:sz w:val="24"/>
                <w:szCs w:val="24"/>
              </w:rPr>
              <w:t xml:space="preserve">. 1914—1945 </w:t>
            </w:r>
            <w:proofErr w:type="spellStart"/>
            <w:r w:rsidRPr="00D141A1">
              <w:rPr>
                <w:rFonts w:ascii="Times New Roman" w:hAnsi="Times New Roman"/>
                <w:b/>
                <w:color w:val="000000"/>
                <w:sz w:val="24"/>
                <w:szCs w:val="24"/>
              </w:rPr>
              <w:t>гг</w:t>
            </w:r>
            <w:proofErr w:type="spellEnd"/>
            <w:r w:rsidRPr="00D141A1">
              <w:rPr>
                <w:rFonts w:ascii="Times New Roman" w:hAnsi="Times New Roman"/>
                <w:b/>
                <w:color w:val="000000"/>
                <w:sz w:val="24"/>
                <w:szCs w:val="24"/>
              </w:rPr>
              <w:t>.</w:t>
            </w:r>
          </w:p>
        </w:tc>
      </w:tr>
      <w:tr w:rsidR="002253D6" w:rsidRPr="00D141A1">
        <w:trPr>
          <w:trHeight w:val="144"/>
          <w:tblCellSpacing w:w="20" w:type="nil"/>
        </w:trPr>
        <w:tc>
          <w:tcPr>
            <w:tcW w:w="0" w:type="auto"/>
            <w:gridSpan w:val="6"/>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Раздел</w:t>
            </w:r>
            <w:proofErr w:type="spellEnd"/>
            <w:r w:rsidRPr="00D141A1">
              <w:rPr>
                <w:rFonts w:ascii="Times New Roman" w:hAnsi="Times New Roman"/>
                <w:b/>
                <w:color w:val="000000"/>
                <w:sz w:val="24"/>
                <w:szCs w:val="24"/>
              </w:rPr>
              <w:t xml:space="preserve"> 1.</w:t>
            </w:r>
            <w:r w:rsidRPr="00D141A1">
              <w:rPr>
                <w:rFonts w:ascii="Times New Roman" w:hAnsi="Times New Roman"/>
                <w:color w:val="000000"/>
                <w:sz w:val="24"/>
                <w:szCs w:val="24"/>
              </w:rPr>
              <w:t xml:space="preserve"> </w:t>
            </w:r>
            <w:proofErr w:type="spellStart"/>
            <w:r w:rsidRPr="00D141A1">
              <w:rPr>
                <w:rFonts w:ascii="Times New Roman" w:hAnsi="Times New Roman"/>
                <w:b/>
                <w:color w:val="000000"/>
                <w:sz w:val="24"/>
                <w:szCs w:val="24"/>
              </w:rPr>
              <w:t>Введение</w:t>
            </w:r>
            <w:proofErr w:type="spellEnd"/>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1.1</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Введение</w:t>
            </w:r>
            <w:proofErr w:type="spellEnd"/>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0" w:type="auto"/>
            <w:gridSpan w:val="2"/>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Итого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разделу</w:t>
            </w:r>
            <w:proofErr w:type="spellEnd"/>
          </w:p>
        </w:tc>
        <w:tc>
          <w:tcPr>
            <w:tcW w:w="152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0" w:type="auto"/>
            <w:gridSpan w:val="3"/>
            <w:tcMar>
              <w:top w:w="50" w:type="dxa"/>
              <w:left w:w="100" w:type="dxa"/>
            </w:tcMar>
            <w:vAlign w:val="center"/>
          </w:tcPr>
          <w:p w:rsidR="002253D6" w:rsidRPr="00D141A1" w:rsidRDefault="002253D6">
            <w:pPr>
              <w:rPr>
                <w:sz w:val="24"/>
                <w:szCs w:val="24"/>
              </w:rPr>
            </w:pPr>
          </w:p>
        </w:tc>
      </w:tr>
      <w:tr w:rsidR="002253D6" w:rsidRPr="00126D25">
        <w:trPr>
          <w:trHeight w:val="144"/>
          <w:tblCellSpacing w:w="20" w:type="nil"/>
        </w:trPr>
        <w:tc>
          <w:tcPr>
            <w:tcW w:w="0" w:type="auto"/>
            <w:gridSpan w:val="6"/>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b/>
                <w:color w:val="000000"/>
                <w:sz w:val="24"/>
                <w:szCs w:val="24"/>
                <w:lang w:val="ru-RU"/>
              </w:rPr>
              <w:t>Раздел 2.</w:t>
            </w:r>
            <w:r w:rsidRPr="00D141A1">
              <w:rPr>
                <w:rFonts w:ascii="Times New Roman" w:hAnsi="Times New Roman"/>
                <w:color w:val="000000"/>
                <w:sz w:val="24"/>
                <w:szCs w:val="24"/>
                <w:lang w:val="ru-RU"/>
              </w:rPr>
              <w:t xml:space="preserve"> </w:t>
            </w:r>
            <w:r w:rsidRPr="00D141A1">
              <w:rPr>
                <w:rFonts w:ascii="Times New Roman" w:hAnsi="Times New Roman"/>
                <w:b/>
                <w:color w:val="000000"/>
                <w:sz w:val="24"/>
                <w:szCs w:val="24"/>
                <w:lang w:val="ru-RU"/>
              </w:rPr>
              <w:t>Мир накануне и годы Первой мировой войны</w:t>
            </w: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2.1</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Мир накануне Первой мировой войны</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2.2</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Первая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мировая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война</w:t>
            </w:r>
            <w:proofErr w:type="spellEnd"/>
            <w:r w:rsidRPr="00D141A1">
              <w:rPr>
                <w:rFonts w:ascii="Times New Roman" w:hAnsi="Times New Roman"/>
                <w:color w:val="000000"/>
                <w:sz w:val="24"/>
                <w:szCs w:val="24"/>
              </w:rPr>
              <w:t xml:space="preserve">. 1914 – 1918 </w:t>
            </w:r>
            <w:proofErr w:type="spellStart"/>
            <w:r w:rsidRPr="00D141A1">
              <w:rPr>
                <w:rFonts w:ascii="Times New Roman" w:hAnsi="Times New Roman"/>
                <w:color w:val="000000"/>
                <w:sz w:val="24"/>
                <w:szCs w:val="24"/>
              </w:rPr>
              <w:t>гг</w:t>
            </w:r>
            <w:proofErr w:type="spellEnd"/>
            <w:r w:rsidRPr="00D141A1">
              <w:rPr>
                <w:rFonts w:ascii="Times New Roman" w:hAnsi="Times New Roman"/>
                <w:color w:val="000000"/>
                <w:sz w:val="24"/>
                <w:szCs w:val="24"/>
              </w:rPr>
              <w:t>.</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2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0" w:type="auto"/>
            <w:gridSpan w:val="2"/>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Итого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разделу</w:t>
            </w:r>
            <w:proofErr w:type="spellEnd"/>
          </w:p>
        </w:tc>
        <w:tc>
          <w:tcPr>
            <w:tcW w:w="152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3 </w:t>
            </w:r>
          </w:p>
        </w:tc>
        <w:tc>
          <w:tcPr>
            <w:tcW w:w="0" w:type="auto"/>
            <w:gridSpan w:val="3"/>
            <w:tcMar>
              <w:top w:w="50" w:type="dxa"/>
              <w:left w:w="100" w:type="dxa"/>
            </w:tcMar>
            <w:vAlign w:val="center"/>
          </w:tcPr>
          <w:p w:rsidR="002253D6" w:rsidRPr="00D141A1" w:rsidRDefault="002253D6">
            <w:pPr>
              <w:rPr>
                <w:sz w:val="24"/>
                <w:szCs w:val="24"/>
              </w:rPr>
            </w:pPr>
          </w:p>
        </w:tc>
      </w:tr>
      <w:tr w:rsidR="002253D6" w:rsidRPr="00D141A1">
        <w:trPr>
          <w:trHeight w:val="144"/>
          <w:tblCellSpacing w:w="20" w:type="nil"/>
        </w:trPr>
        <w:tc>
          <w:tcPr>
            <w:tcW w:w="0" w:type="auto"/>
            <w:gridSpan w:val="6"/>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Раздел</w:t>
            </w:r>
            <w:proofErr w:type="spellEnd"/>
            <w:r w:rsidRPr="00D141A1">
              <w:rPr>
                <w:rFonts w:ascii="Times New Roman" w:hAnsi="Times New Roman"/>
                <w:b/>
                <w:color w:val="000000"/>
                <w:sz w:val="24"/>
                <w:szCs w:val="24"/>
              </w:rPr>
              <w:t xml:space="preserve"> 3.</w:t>
            </w:r>
            <w:r w:rsidRPr="00D141A1">
              <w:rPr>
                <w:rFonts w:ascii="Times New Roman" w:hAnsi="Times New Roman"/>
                <w:color w:val="000000"/>
                <w:sz w:val="24"/>
                <w:szCs w:val="24"/>
              </w:rPr>
              <w:t xml:space="preserve"> </w:t>
            </w:r>
            <w:proofErr w:type="spellStart"/>
            <w:r w:rsidRPr="00D141A1">
              <w:rPr>
                <w:rFonts w:ascii="Times New Roman" w:hAnsi="Times New Roman"/>
                <w:b/>
                <w:color w:val="000000"/>
                <w:sz w:val="24"/>
                <w:szCs w:val="24"/>
              </w:rPr>
              <w:t>Мир</w:t>
            </w:r>
            <w:proofErr w:type="spellEnd"/>
            <w:r w:rsidRPr="00D141A1">
              <w:rPr>
                <w:rFonts w:ascii="Times New Roman" w:hAnsi="Times New Roman"/>
                <w:b/>
                <w:color w:val="000000"/>
                <w:sz w:val="24"/>
                <w:szCs w:val="24"/>
              </w:rPr>
              <w:t xml:space="preserve"> в 1918—1938 </w:t>
            </w:r>
            <w:proofErr w:type="spellStart"/>
            <w:r w:rsidRPr="00D141A1">
              <w:rPr>
                <w:rFonts w:ascii="Times New Roman" w:hAnsi="Times New Roman"/>
                <w:b/>
                <w:color w:val="000000"/>
                <w:sz w:val="24"/>
                <w:szCs w:val="24"/>
              </w:rPr>
              <w:t>гг</w:t>
            </w:r>
            <w:proofErr w:type="spellEnd"/>
            <w:r w:rsidRPr="00D141A1">
              <w:rPr>
                <w:rFonts w:ascii="Times New Roman" w:hAnsi="Times New Roman"/>
                <w:b/>
                <w:color w:val="000000"/>
                <w:sz w:val="24"/>
                <w:szCs w:val="24"/>
              </w:rPr>
              <w:t>.</w:t>
            </w: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3.1</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3.2</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Версальско-Вашингтонская система международных отношений</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3.3</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Страны Европы и Северной Америки в 1920-е гг.</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6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3.4</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Страны Азии, Африки и Латинской Америки в 1918 – 1930 гг.</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2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3.5</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Международные отношения в 1930-е гг.</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3.6</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 xml:space="preserve">Развитие науки и культуры в 1914 – </w:t>
            </w:r>
            <w:r w:rsidRPr="00D141A1">
              <w:rPr>
                <w:rFonts w:ascii="Times New Roman" w:hAnsi="Times New Roman"/>
                <w:color w:val="000000"/>
                <w:sz w:val="24"/>
                <w:szCs w:val="24"/>
                <w:lang w:val="ru-RU"/>
              </w:rPr>
              <w:lastRenderedPageBreak/>
              <w:t>1930-х гг.</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lastRenderedPageBreak/>
              <w:t xml:space="preserve"> </w:t>
            </w:r>
            <w:r w:rsidRPr="00D141A1">
              <w:rPr>
                <w:rFonts w:ascii="Times New Roman" w:hAnsi="Times New Roman"/>
                <w:color w:val="000000"/>
                <w:sz w:val="24"/>
                <w:szCs w:val="24"/>
              </w:rPr>
              <w:t xml:space="preserve">2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lastRenderedPageBreak/>
              <w:t>3.7</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Повторение и обобщение по теме «Мир в 1918 – 1938 гг.»</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0" w:type="auto"/>
            <w:gridSpan w:val="2"/>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Итого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разделу</w:t>
            </w:r>
            <w:proofErr w:type="spellEnd"/>
          </w:p>
        </w:tc>
        <w:tc>
          <w:tcPr>
            <w:tcW w:w="152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14 </w:t>
            </w:r>
          </w:p>
        </w:tc>
        <w:tc>
          <w:tcPr>
            <w:tcW w:w="0" w:type="auto"/>
            <w:gridSpan w:val="3"/>
            <w:tcMar>
              <w:top w:w="50" w:type="dxa"/>
              <w:left w:w="100" w:type="dxa"/>
            </w:tcMar>
            <w:vAlign w:val="center"/>
          </w:tcPr>
          <w:p w:rsidR="002253D6" w:rsidRPr="00D141A1" w:rsidRDefault="002253D6">
            <w:pPr>
              <w:rPr>
                <w:sz w:val="24"/>
                <w:szCs w:val="24"/>
              </w:rPr>
            </w:pPr>
          </w:p>
        </w:tc>
      </w:tr>
      <w:tr w:rsidR="002253D6" w:rsidRPr="00126D25">
        <w:trPr>
          <w:trHeight w:val="144"/>
          <w:tblCellSpacing w:w="20" w:type="nil"/>
        </w:trPr>
        <w:tc>
          <w:tcPr>
            <w:tcW w:w="0" w:type="auto"/>
            <w:gridSpan w:val="6"/>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b/>
                <w:color w:val="000000"/>
                <w:sz w:val="24"/>
                <w:szCs w:val="24"/>
                <w:lang w:val="ru-RU"/>
              </w:rPr>
              <w:t>Раздел 4.</w:t>
            </w:r>
            <w:r w:rsidRPr="00D141A1">
              <w:rPr>
                <w:rFonts w:ascii="Times New Roman" w:hAnsi="Times New Roman"/>
                <w:color w:val="000000"/>
                <w:sz w:val="24"/>
                <w:szCs w:val="24"/>
                <w:lang w:val="ru-RU"/>
              </w:rPr>
              <w:t xml:space="preserve"> </w:t>
            </w:r>
            <w:r w:rsidRPr="00D141A1">
              <w:rPr>
                <w:rFonts w:ascii="Times New Roman" w:hAnsi="Times New Roman"/>
                <w:b/>
                <w:color w:val="000000"/>
                <w:sz w:val="24"/>
                <w:szCs w:val="24"/>
                <w:lang w:val="ru-RU"/>
              </w:rPr>
              <w:t>Вторая мировая война. 1939 – 1945 гг.</w:t>
            </w: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4.1</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Начало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Второй</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мировой</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войны</w:t>
            </w:r>
            <w:proofErr w:type="spellEnd"/>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2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4.2</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2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0" w:type="auto"/>
            <w:gridSpan w:val="2"/>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Итого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разделу</w:t>
            </w:r>
            <w:proofErr w:type="spellEnd"/>
          </w:p>
        </w:tc>
        <w:tc>
          <w:tcPr>
            <w:tcW w:w="152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4 </w:t>
            </w:r>
          </w:p>
        </w:tc>
        <w:tc>
          <w:tcPr>
            <w:tcW w:w="0" w:type="auto"/>
            <w:gridSpan w:val="3"/>
            <w:tcMar>
              <w:top w:w="50" w:type="dxa"/>
              <w:left w:w="100" w:type="dxa"/>
            </w:tcMar>
            <w:vAlign w:val="center"/>
          </w:tcPr>
          <w:p w:rsidR="002253D6" w:rsidRPr="00D141A1" w:rsidRDefault="002253D6">
            <w:pPr>
              <w:rPr>
                <w:sz w:val="24"/>
                <w:szCs w:val="24"/>
              </w:rPr>
            </w:pPr>
          </w:p>
        </w:tc>
      </w:tr>
      <w:tr w:rsidR="002253D6" w:rsidRPr="00D141A1">
        <w:trPr>
          <w:trHeight w:val="144"/>
          <w:tblCellSpacing w:w="20" w:type="nil"/>
        </w:trPr>
        <w:tc>
          <w:tcPr>
            <w:tcW w:w="0" w:type="auto"/>
            <w:gridSpan w:val="6"/>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b/>
                <w:color w:val="000000"/>
                <w:sz w:val="24"/>
                <w:szCs w:val="24"/>
                <w:lang w:val="ru-RU"/>
              </w:rPr>
              <w:t>Раздел 5.</w:t>
            </w:r>
            <w:r w:rsidRPr="00D141A1">
              <w:rPr>
                <w:rFonts w:ascii="Times New Roman" w:hAnsi="Times New Roman"/>
                <w:color w:val="000000"/>
                <w:sz w:val="24"/>
                <w:szCs w:val="24"/>
                <w:lang w:val="ru-RU"/>
              </w:rPr>
              <w:t xml:space="preserve"> </w:t>
            </w:r>
            <w:r w:rsidRPr="00D141A1">
              <w:rPr>
                <w:rFonts w:ascii="Times New Roman" w:hAnsi="Times New Roman"/>
                <w:b/>
                <w:color w:val="000000"/>
                <w:sz w:val="24"/>
                <w:szCs w:val="24"/>
                <w:lang w:val="ru-RU"/>
              </w:rPr>
              <w:t xml:space="preserve">Повторение и обобщение по курсу «Всеобщая история. </w:t>
            </w:r>
            <w:r w:rsidRPr="00D141A1">
              <w:rPr>
                <w:rFonts w:ascii="Times New Roman" w:hAnsi="Times New Roman"/>
                <w:b/>
                <w:color w:val="000000"/>
                <w:sz w:val="24"/>
                <w:szCs w:val="24"/>
              </w:rPr>
              <w:t xml:space="preserve">1914 – 1945 </w:t>
            </w:r>
            <w:proofErr w:type="spellStart"/>
            <w:r w:rsidRPr="00D141A1">
              <w:rPr>
                <w:rFonts w:ascii="Times New Roman" w:hAnsi="Times New Roman"/>
                <w:b/>
                <w:color w:val="000000"/>
                <w:sz w:val="24"/>
                <w:szCs w:val="24"/>
              </w:rPr>
              <w:t>гг</w:t>
            </w:r>
            <w:proofErr w:type="spellEnd"/>
            <w:r w:rsidRPr="00D141A1">
              <w:rPr>
                <w:rFonts w:ascii="Times New Roman" w:hAnsi="Times New Roman"/>
                <w:b/>
                <w:color w:val="000000"/>
                <w:sz w:val="24"/>
                <w:szCs w:val="24"/>
              </w:rPr>
              <w:t>.»</w:t>
            </w: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5.1</w:t>
            </w:r>
          </w:p>
        </w:tc>
        <w:tc>
          <w:tcPr>
            <w:tcW w:w="2904" w:type="dxa"/>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color w:val="000000"/>
                <w:sz w:val="24"/>
                <w:szCs w:val="24"/>
                <w:lang w:val="ru-RU"/>
              </w:rPr>
              <w:t xml:space="preserve">Повторение и обобщение по курсу «Всеобщая история. </w:t>
            </w:r>
            <w:r w:rsidRPr="00D141A1">
              <w:rPr>
                <w:rFonts w:ascii="Times New Roman" w:hAnsi="Times New Roman"/>
                <w:color w:val="000000"/>
                <w:sz w:val="24"/>
                <w:szCs w:val="24"/>
              </w:rPr>
              <w:t xml:space="preserve">1914 – 1945 </w:t>
            </w:r>
            <w:proofErr w:type="spellStart"/>
            <w:r w:rsidRPr="00D141A1">
              <w:rPr>
                <w:rFonts w:ascii="Times New Roman" w:hAnsi="Times New Roman"/>
                <w:color w:val="000000"/>
                <w:sz w:val="24"/>
                <w:szCs w:val="24"/>
              </w:rPr>
              <w:t>гг</w:t>
            </w:r>
            <w:proofErr w:type="spellEnd"/>
            <w:r w:rsidRPr="00D141A1">
              <w:rPr>
                <w:rFonts w:ascii="Times New Roman" w:hAnsi="Times New Roman"/>
                <w:color w:val="000000"/>
                <w:sz w:val="24"/>
                <w:szCs w:val="24"/>
              </w:rPr>
              <w:t>.»</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0" w:type="auto"/>
            <w:gridSpan w:val="2"/>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Итого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разделу</w:t>
            </w:r>
            <w:proofErr w:type="spellEnd"/>
          </w:p>
        </w:tc>
        <w:tc>
          <w:tcPr>
            <w:tcW w:w="152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0" w:type="auto"/>
            <w:gridSpan w:val="3"/>
            <w:tcMar>
              <w:top w:w="50" w:type="dxa"/>
              <w:left w:w="100" w:type="dxa"/>
            </w:tcMar>
            <w:vAlign w:val="center"/>
          </w:tcPr>
          <w:p w:rsidR="002253D6" w:rsidRPr="00D141A1" w:rsidRDefault="002253D6">
            <w:pPr>
              <w:rPr>
                <w:sz w:val="24"/>
                <w:szCs w:val="24"/>
              </w:rPr>
            </w:pPr>
          </w:p>
        </w:tc>
      </w:tr>
      <w:tr w:rsidR="002253D6" w:rsidRPr="00D141A1">
        <w:trPr>
          <w:trHeight w:val="144"/>
          <w:tblCellSpacing w:w="20" w:type="nil"/>
        </w:trPr>
        <w:tc>
          <w:tcPr>
            <w:tcW w:w="0" w:type="auto"/>
            <w:gridSpan w:val="6"/>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История</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России</w:t>
            </w:r>
            <w:proofErr w:type="spellEnd"/>
            <w:r w:rsidRPr="00D141A1">
              <w:rPr>
                <w:rFonts w:ascii="Times New Roman" w:hAnsi="Times New Roman"/>
                <w:b/>
                <w:color w:val="000000"/>
                <w:sz w:val="24"/>
                <w:szCs w:val="24"/>
              </w:rPr>
              <w:t xml:space="preserve">. 1914—1945 </w:t>
            </w:r>
            <w:proofErr w:type="spellStart"/>
            <w:r w:rsidRPr="00D141A1">
              <w:rPr>
                <w:rFonts w:ascii="Times New Roman" w:hAnsi="Times New Roman"/>
                <w:b/>
                <w:color w:val="000000"/>
                <w:sz w:val="24"/>
                <w:szCs w:val="24"/>
              </w:rPr>
              <w:t>годы</w:t>
            </w:r>
            <w:proofErr w:type="spellEnd"/>
          </w:p>
        </w:tc>
      </w:tr>
      <w:tr w:rsidR="002253D6" w:rsidRPr="00D141A1">
        <w:trPr>
          <w:trHeight w:val="144"/>
          <w:tblCellSpacing w:w="20" w:type="nil"/>
        </w:trPr>
        <w:tc>
          <w:tcPr>
            <w:tcW w:w="0" w:type="auto"/>
            <w:gridSpan w:val="6"/>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Раздел</w:t>
            </w:r>
            <w:proofErr w:type="spellEnd"/>
            <w:r w:rsidRPr="00D141A1">
              <w:rPr>
                <w:rFonts w:ascii="Times New Roman" w:hAnsi="Times New Roman"/>
                <w:b/>
                <w:color w:val="000000"/>
                <w:sz w:val="24"/>
                <w:szCs w:val="24"/>
              </w:rPr>
              <w:t xml:space="preserve"> 1.</w:t>
            </w:r>
            <w:r w:rsidRPr="00D141A1">
              <w:rPr>
                <w:rFonts w:ascii="Times New Roman" w:hAnsi="Times New Roman"/>
                <w:color w:val="000000"/>
                <w:sz w:val="24"/>
                <w:szCs w:val="24"/>
              </w:rPr>
              <w:t xml:space="preserve"> </w:t>
            </w:r>
            <w:proofErr w:type="spellStart"/>
            <w:r w:rsidRPr="00D141A1">
              <w:rPr>
                <w:rFonts w:ascii="Times New Roman" w:hAnsi="Times New Roman"/>
                <w:b/>
                <w:color w:val="000000"/>
                <w:sz w:val="24"/>
                <w:szCs w:val="24"/>
              </w:rPr>
              <w:t>Россия</w:t>
            </w:r>
            <w:proofErr w:type="spellEnd"/>
            <w:r w:rsidRPr="00D141A1">
              <w:rPr>
                <w:rFonts w:ascii="Times New Roman" w:hAnsi="Times New Roman"/>
                <w:b/>
                <w:color w:val="000000"/>
                <w:sz w:val="24"/>
                <w:szCs w:val="24"/>
              </w:rPr>
              <w:t xml:space="preserve"> в 1914 – 1922 </w:t>
            </w:r>
            <w:proofErr w:type="spellStart"/>
            <w:r w:rsidRPr="00D141A1">
              <w:rPr>
                <w:rFonts w:ascii="Times New Roman" w:hAnsi="Times New Roman"/>
                <w:b/>
                <w:color w:val="000000"/>
                <w:sz w:val="24"/>
                <w:szCs w:val="24"/>
              </w:rPr>
              <w:t>гг</w:t>
            </w:r>
            <w:proofErr w:type="spellEnd"/>
            <w:r w:rsidRPr="00D141A1">
              <w:rPr>
                <w:rFonts w:ascii="Times New Roman" w:hAnsi="Times New Roman"/>
                <w:b/>
                <w:color w:val="000000"/>
                <w:sz w:val="24"/>
                <w:szCs w:val="24"/>
              </w:rPr>
              <w:t>.</w:t>
            </w: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1.1</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Россия и мир накануне Первой мировой войны</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2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1.2</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Россия в Первой мировой войне</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2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1.3</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Российская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революция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Февраль</w:t>
            </w:r>
            <w:proofErr w:type="spellEnd"/>
            <w:r w:rsidRPr="00D141A1">
              <w:rPr>
                <w:rFonts w:ascii="Times New Roman" w:hAnsi="Times New Roman"/>
                <w:color w:val="000000"/>
                <w:sz w:val="24"/>
                <w:szCs w:val="24"/>
              </w:rPr>
              <w:t xml:space="preserve"> 1917 г.</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1.4</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Российская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революция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Октябрь</w:t>
            </w:r>
            <w:proofErr w:type="spellEnd"/>
            <w:r w:rsidRPr="00D141A1">
              <w:rPr>
                <w:rFonts w:ascii="Times New Roman" w:hAnsi="Times New Roman"/>
                <w:color w:val="000000"/>
                <w:sz w:val="24"/>
                <w:szCs w:val="24"/>
              </w:rPr>
              <w:t xml:space="preserve"> 1917 г.</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1.5</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Первые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революционные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преобразования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большевиков</w:t>
            </w:r>
            <w:proofErr w:type="spellEnd"/>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2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1.6</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Гражданская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война</w:t>
            </w:r>
            <w:proofErr w:type="spellEnd"/>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2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lastRenderedPageBreak/>
              <w:t>1.7</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Революция и Гражданская война на национальных окраинах</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1.8</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Идеология и культура в годы Гражданской войны</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1.9</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Наш</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край</w:t>
            </w:r>
            <w:proofErr w:type="spellEnd"/>
            <w:r w:rsidRPr="00D141A1">
              <w:rPr>
                <w:rFonts w:ascii="Times New Roman" w:hAnsi="Times New Roman"/>
                <w:color w:val="000000"/>
                <w:sz w:val="24"/>
                <w:szCs w:val="24"/>
              </w:rPr>
              <w:t xml:space="preserve"> в 1914 – 1922 </w:t>
            </w:r>
            <w:proofErr w:type="spellStart"/>
            <w:r w:rsidRPr="00D141A1">
              <w:rPr>
                <w:rFonts w:ascii="Times New Roman" w:hAnsi="Times New Roman"/>
                <w:color w:val="000000"/>
                <w:sz w:val="24"/>
                <w:szCs w:val="24"/>
              </w:rPr>
              <w:t>гг</w:t>
            </w:r>
            <w:proofErr w:type="spellEnd"/>
            <w:r w:rsidRPr="00D141A1">
              <w:rPr>
                <w:rFonts w:ascii="Times New Roman" w:hAnsi="Times New Roman"/>
                <w:color w:val="000000"/>
                <w:sz w:val="24"/>
                <w:szCs w:val="24"/>
              </w:rPr>
              <w:t>.</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1.10</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Повторение и обобщение по теме «Россия в 1914 – 1922 гг.»</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0" w:type="auto"/>
            <w:gridSpan w:val="2"/>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Итого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разделу</w:t>
            </w:r>
            <w:proofErr w:type="spellEnd"/>
          </w:p>
        </w:tc>
        <w:tc>
          <w:tcPr>
            <w:tcW w:w="152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14 </w:t>
            </w:r>
          </w:p>
        </w:tc>
        <w:tc>
          <w:tcPr>
            <w:tcW w:w="0" w:type="auto"/>
            <w:gridSpan w:val="3"/>
            <w:tcMar>
              <w:top w:w="50" w:type="dxa"/>
              <w:left w:w="100" w:type="dxa"/>
            </w:tcMar>
            <w:vAlign w:val="center"/>
          </w:tcPr>
          <w:p w:rsidR="002253D6" w:rsidRPr="00D141A1" w:rsidRDefault="002253D6">
            <w:pPr>
              <w:rPr>
                <w:sz w:val="24"/>
                <w:szCs w:val="24"/>
              </w:rPr>
            </w:pPr>
          </w:p>
        </w:tc>
      </w:tr>
      <w:tr w:rsidR="002253D6" w:rsidRPr="00126D25">
        <w:trPr>
          <w:trHeight w:val="144"/>
          <w:tblCellSpacing w:w="20" w:type="nil"/>
        </w:trPr>
        <w:tc>
          <w:tcPr>
            <w:tcW w:w="0" w:type="auto"/>
            <w:gridSpan w:val="6"/>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b/>
                <w:color w:val="000000"/>
                <w:sz w:val="24"/>
                <w:szCs w:val="24"/>
                <w:lang w:val="ru-RU"/>
              </w:rPr>
              <w:t>Раздел 2.</w:t>
            </w:r>
            <w:r w:rsidRPr="00D141A1">
              <w:rPr>
                <w:rFonts w:ascii="Times New Roman" w:hAnsi="Times New Roman"/>
                <w:color w:val="000000"/>
                <w:sz w:val="24"/>
                <w:szCs w:val="24"/>
                <w:lang w:val="ru-RU"/>
              </w:rPr>
              <w:t xml:space="preserve"> </w:t>
            </w:r>
            <w:r w:rsidRPr="00D141A1">
              <w:rPr>
                <w:rFonts w:ascii="Times New Roman" w:hAnsi="Times New Roman"/>
                <w:b/>
                <w:color w:val="000000"/>
                <w:sz w:val="24"/>
                <w:szCs w:val="24"/>
                <w:lang w:val="ru-RU"/>
              </w:rPr>
              <w:t>Советский Союз в 1920—1930-е гг.</w:t>
            </w: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2.1</w:t>
            </w:r>
          </w:p>
        </w:tc>
        <w:tc>
          <w:tcPr>
            <w:tcW w:w="2904" w:type="dxa"/>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color w:val="000000"/>
                <w:sz w:val="24"/>
                <w:szCs w:val="24"/>
              </w:rPr>
              <w:t xml:space="preserve">СССР в 20-е </w:t>
            </w:r>
            <w:proofErr w:type="spellStart"/>
            <w:r w:rsidRPr="00D141A1">
              <w:rPr>
                <w:rFonts w:ascii="Times New Roman" w:hAnsi="Times New Roman"/>
                <w:color w:val="000000"/>
                <w:sz w:val="24"/>
                <w:szCs w:val="24"/>
              </w:rPr>
              <w:t>годы</w:t>
            </w:r>
            <w:proofErr w:type="spellEnd"/>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6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2.2</w:t>
            </w:r>
          </w:p>
        </w:tc>
        <w:tc>
          <w:tcPr>
            <w:tcW w:w="2904" w:type="dxa"/>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color w:val="000000"/>
                <w:sz w:val="24"/>
                <w:szCs w:val="24"/>
              </w:rPr>
              <w:t>«</w:t>
            </w:r>
            <w:proofErr w:type="spellStart"/>
            <w:r w:rsidRPr="00D141A1">
              <w:rPr>
                <w:rFonts w:ascii="Times New Roman" w:hAnsi="Times New Roman"/>
                <w:color w:val="000000"/>
                <w:sz w:val="24"/>
                <w:szCs w:val="24"/>
              </w:rPr>
              <w:t>Великий</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перелом</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Индустриализация</w:t>
            </w:r>
            <w:proofErr w:type="spellEnd"/>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2.3</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Коллективизация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сельского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хозяйства</w:t>
            </w:r>
            <w:proofErr w:type="spellEnd"/>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2.4</w:t>
            </w:r>
          </w:p>
        </w:tc>
        <w:tc>
          <w:tcPr>
            <w:tcW w:w="2904" w:type="dxa"/>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color w:val="000000"/>
                <w:sz w:val="24"/>
                <w:szCs w:val="24"/>
              </w:rPr>
              <w:t xml:space="preserve">СССР в 30-е </w:t>
            </w:r>
            <w:proofErr w:type="spellStart"/>
            <w:r w:rsidRPr="00D141A1">
              <w:rPr>
                <w:rFonts w:ascii="Times New Roman" w:hAnsi="Times New Roman"/>
                <w:color w:val="000000"/>
                <w:sz w:val="24"/>
                <w:szCs w:val="24"/>
              </w:rPr>
              <w:t>годы</w:t>
            </w:r>
            <w:proofErr w:type="spellEnd"/>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7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2.5</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Наш край в 1920 – 1930-е гг.</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2.6</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Повторение и обобщение по разделу «Советский Союз в 1920 – 1930-е гг.»</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0" w:type="auto"/>
            <w:gridSpan w:val="2"/>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Итого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разделу</w:t>
            </w:r>
            <w:proofErr w:type="spellEnd"/>
          </w:p>
        </w:tc>
        <w:tc>
          <w:tcPr>
            <w:tcW w:w="152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17 </w:t>
            </w:r>
          </w:p>
        </w:tc>
        <w:tc>
          <w:tcPr>
            <w:tcW w:w="0" w:type="auto"/>
            <w:gridSpan w:val="3"/>
            <w:tcMar>
              <w:top w:w="50" w:type="dxa"/>
              <w:left w:w="100" w:type="dxa"/>
            </w:tcMar>
            <w:vAlign w:val="center"/>
          </w:tcPr>
          <w:p w:rsidR="002253D6" w:rsidRPr="00D141A1" w:rsidRDefault="002253D6">
            <w:pPr>
              <w:rPr>
                <w:sz w:val="24"/>
                <w:szCs w:val="24"/>
              </w:rPr>
            </w:pPr>
          </w:p>
        </w:tc>
      </w:tr>
      <w:tr w:rsidR="002253D6" w:rsidRPr="00126D25">
        <w:trPr>
          <w:trHeight w:val="144"/>
          <w:tblCellSpacing w:w="20" w:type="nil"/>
        </w:trPr>
        <w:tc>
          <w:tcPr>
            <w:tcW w:w="0" w:type="auto"/>
            <w:gridSpan w:val="6"/>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b/>
                <w:color w:val="000000"/>
                <w:sz w:val="24"/>
                <w:szCs w:val="24"/>
                <w:lang w:val="ru-RU"/>
              </w:rPr>
              <w:t>Раздел 3.</w:t>
            </w:r>
            <w:r w:rsidRPr="00D141A1">
              <w:rPr>
                <w:rFonts w:ascii="Times New Roman" w:hAnsi="Times New Roman"/>
                <w:color w:val="000000"/>
                <w:sz w:val="24"/>
                <w:szCs w:val="24"/>
                <w:lang w:val="ru-RU"/>
              </w:rPr>
              <w:t xml:space="preserve"> </w:t>
            </w:r>
            <w:r w:rsidRPr="00D141A1">
              <w:rPr>
                <w:rFonts w:ascii="Times New Roman" w:hAnsi="Times New Roman"/>
                <w:b/>
                <w:color w:val="000000"/>
                <w:sz w:val="24"/>
                <w:szCs w:val="24"/>
                <w:lang w:val="ru-RU"/>
              </w:rPr>
              <w:t>Великая Отечественная война. 1941—1945 гг.</w:t>
            </w: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3.1</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Первый</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период</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войны</w:t>
            </w:r>
            <w:proofErr w:type="spellEnd"/>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4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3.2</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Коренной перелом в ходе войны</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2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3.3</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«Десять сталинских ударов» и изгнание врага с территории СССР</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3.4</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Наука и культура в годы войны</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3.5</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Окончание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Второй</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мировой</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войны</w:t>
            </w:r>
            <w:proofErr w:type="spellEnd"/>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4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3.6</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Наш</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край</w:t>
            </w:r>
            <w:proofErr w:type="spellEnd"/>
            <w:r w:rsidRPr="00D141A1">
              <w:rPr>
                <w:rFonts w:ascii="Times New Roman" w:hAnsi="Times New Roman"/>
                <w:color w:val="000000"/>
                <w:sz w:val="24"/>
                <w:szCs w:val="24"/>
              </w:rPr>
              <w:t xml:space="preserve"> в 1941 – 1945 </w:t>
            </w:r>
            <w:proofErr w:type="spellStart"/>
            <w:r w:rsidRPr="00D141A1">
              <w:rPr>
                <w:rFonts w:ascii="Times New Roman" w:hAnsi="Times New Roman"/>
                <w:color w:val="000000"/>
                <w:sz w:val="24"/>
                <w:szCs w:val="24"/>
              </w:rPr>
              <w:t>гг</w:t>
            </w:r>
            <w:proofErr w:type="spellEnd"/>
            <w:r w:rsidRPr="00D141A1">
              <w:rPr>
                <w:rFonts w:ascii="Times New Roman" w:hAnsi="Times New Roman"/>
                <w:color w:val="000000"/>
                <w:sz w:val="24"/>
                <w:szCs w:val="24"/>
              </w:rPr>
              <w:t>.</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85"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lastRenderedPageBreak/>
              <w:t>3.7</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694" w:type="dxa"/>
            <w:tcMar>
              <w:top w:w="50" w:type="dxa"/>
              <w:left w:w="100" w:type="dxa"/>
            </w:tcMar>
            <w:vAlign w:val="center"/>
          </w:tcPr>
          <w:p w:rsidR="002253D6" w:rsidRPr="00D141A1" w:rsidRDefault="002253D6">
            <w:pPr>
              <w:spacing w:after="0"/>
              <w:ind w:left="135"/>
              <w:jc w:val="center"/>
              <w:rPr>
                <w:sz w:val="24"/>
                <w:szCs w:val="24"/>
              </w:rPr>
            </w:pPr>
          </w:p>
        </w:tc>
        <w:tc>
          <w:tcPr>
            <w:tcW w:w="1781" w:type="dxa"/>
            <w:tcMar>
              <w:top w:w="50" w:type="dxa"/>
              <w:left w:w="100" w:type="dxa"/>
            </w:tcMar>
            <w:vAlign w:val="center"/>
          </w:tcPr>
          <w:p w:rsidR="002253D6" w:rsidRPr="00D141A1" w:rsidRDefault="002253D6">
            <w:pPr>
              <w:spacing w:after="0"/>
              <w:ind w:left="135"/>
              <w:jc w:val="center"/>
              <w:rPr>
                <w:sz w:val="24"/>
                <w:szCs w:val="24"/>
              </w:rPr>
            </w:pPr>
          </w:p>
        </w:tc>
        <w:tc>
          <w:tcPr>
            <w:tcW w:w="2633"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0" w:type="auto"/>
            <w:gridSpan w:val="2"/>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Итого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разделу</w:t>
            </w:r>
            <w:proofErr w:type="spellEnd"/>
          </w:p>
        </w:tc>
        <w:tc>
          <w:tcPr>
            <w:tcW w:w="152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14 </w:t>
            </w:r>
          </w:p>
        </w:tc>
        <w:tc>
          <w:tcPr>
            <w:tcW w:w="0" w:type="auto"/>
            <w:gridSpan w:val="3"/>
            <w:tcMar>
              <w:top w:w="50" w:type="dxa"/>
              <w:left w:w="100" w:type="dxa"/>
            </w:tcMar>
            <w:vAlign w:val="center"/>
          </w:tcPr>
          <w:p w:rsidR="002253D6" w:rsidRPr="00D141A1" w:rsidRDefault="002253D6">
            <w:pPr>
              <w:rPr>
                <w:sz w:val="24"/>
                <w:szCs w:val="24"/>
              </w:rPr>
            </w:pPr>
          </w:p>
        </w:tc>
      </w:tr>
      <w:tr w:rsidR="002253D6" w:rsidRPr="00D141A1">
        <w:trPr>
          <w:trHeight w:val="144"/>
          <w:tblCellSpacing w:w="20" w:type="nil"/>
        </w:trPr>
        <w:tc>
          <w:tcPr>
            <w:tcW w:w="0" w:type="auto"/>
            <w:gridSpan w:val="2"/>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ОБЩЕЕ КОЛИЧЕСТВО ЧАСОВ ПО ПРОГРАММЕ</w:t>
            </w:r>
          </w:p>
        </w:tc>
        <w:tc>
          <w:tcPr>
            <w:tcW w:w="152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68 </w:t>
            </w:r>
          </w:p>
        </w:tc>
        <w:tc>
          <w:tcPr>
            <w:tcW w:w="1694"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0 </w:t>
            </w:r>
          </w:p>
        </w:tc>
        <w:tc>
          <w:tcPr>
            <w:tcW w:w="1781"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0 </w:t>
            </w:r>
          </w:p>
        </w:tc>
        <w:tc>
          <w:tcPr>
            <w:tcW w:w="2633" w:type="dxa"/>
            <w:tcMar>
              <w:top w:w="50" w:type="dxa"/>
              <w:left w:w="100" w:type="dxa"/>
            </w:tcMar>
            <w:vAlign w:val="center"/>
          </w:tcPr>
          <w:p w:rsidR="002253D6" w:rsidRPr="00D141A1" w:rsidRDefault="002253D6">
            <w:pPr>
              <w:rPr>
                <w:sz w:val="24"/>
                <w:szCs w:val="24"/>
              </w:rPr>
            </w:pPr>
          </w:p>
        </w:tc>
      </w:tr>
    </w:tbl>
    <w:p w:rsidR="002253D6" w:rsidRPr="00D141A1" w:rsidRDefault="002253D6">
      <w:pPr>
        <w:rPr>
          <w:sz w:val="24"/>
          <w:szCs w:val="24"/>
        </w:rPr>
        <w:sectPr w:rsidR="002253D6" w:rsidRPr="00D141A1">
          <w:pgSz w:w="16383" w:h="11906" w:orient="landscape"/>
          <w:pgMar w:top="1134" w:right="850" w:bottom="1134" w:left="1701" w:header="720" w:footer="720" w:gutter="0"/>
          <w:cols w:space="720"/>
        </w:sectPr>
      </w:pPr>
    </w:p>
    <w:p w:rsidR="002253D6" w:rsidRPr="00D141A1" w:rsidRDefault="00D141A1">
      <w:pPr>
        <w:spacing w:after="0"/>
        <w:ind w:left="120"/>
        <w:rPr>
          <w:sz w:val="24"/>
          <w:szCs w:val="24"/>
        </w:rPr>
      </w:pPr>
      <w:r w:rsidRPr="00D141A1">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2253D6" w:rsidRPr="00D141A1">
        <w:trPr>
          <w:trHeight w:val="144"/>
          <w:tblCellSpacing w:w="20" w:type="nil"/>
        </w:trPr>
        <w:tc>
          <w:tcPr>
            <w:tcW w:w="529" w:type="dxa"/>
            <w:vMerge w:val="restart"/>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b/>
                <w:color w:val="000000"/>
                <w:sz w:val="24"/>
                <w:szCs w:val="24"/>
              </w:rPr>
              <w:t xml:space="preserve">№ п/п </w:t>
            </w:r>
          </w:p>
          <w:p w:rsidR="002253D6" w:rsidRPr="00D141A1" w:rsidRDefault="002253D6">
            <w:pPr>
              <w:spacing w:after="0"/>
              <w:ind w:left="135"/>
              <w:rPr>
                <w:sz w:val="24"/>
                <w:szCs w:val="24"/>
              </w:rPr>
            </w:pPr>
          </w:p>
        </w:tc>
        <w:tc>
          <w:tcPr>
            <w:tcW w:w="2464" w:type="dxa"/>
            <w:vMerge w:val="restart"/>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Наименование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разделов</w:t>
            </w:r>
            <w:proofErr w:type="spellEnd"/>
            <w:r w:rsidRPr="00D141A1">
              <w:rPr>
                <w:rFonts w:ascii="Times New Roman" w:hAnsi="Times New Roman"/>
                <w:b/>
                <w:color w:val="000000"/>
                <w:sz w:val="24"/>
                <w:szCs w:val="24"/>
              </w:rPr>
              <w:t xml:space="preserve"> и </w:t>
            </w:r>
            <w:proofErr w:type="spellStart"/>
            <w:r w:rsidRPr="00D141A1">
              <w:rPr>
                <w:rFonts w:ascii="Times New Roman" w:hAnsi="Times New Roman"/>
                <w:b/>
                <w:color w:val="000000"/>
                <w:sz w:val="24"/>
                <w:szCs w:val="24"/>
              </w:rPr>
              <w:t>тем</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программы</w:t>
            </w:r>
            <w:proofErr w:type="spellEnd"/>
            <w:r w:rsidRPr="00D141A1">
              <w:rPr>
                <w:rFonts w:ascii="Times New Roman" w:hAnsi="Times New Roman"/>
                <w:b/>
                <w:color w:val="000000"/>
                <w:sz w:val="24"/>
                <w:szCs w:val="24"/>
              </w:rPr>
              <w:t xml:space="preserve"> </w:t>
            </w:r>
          </w:p>
          <w:p w:rsidR="002253D6" w:rsidRPr="00D141A1" w:rsidRDefault="002253D6">
            <w:pPr>
              <w:spacing w:after="0"/>
              <w:ind w:left="135"/>
              <w:rPr>
                <w:sz w:val="24"/>
                <w:szCs w:val="24"/>
              </w:rPr>
            </w:pPr>
          </w:p>
        </w:tc>
        <w:tc>
          <w:tcPr>
            <w:tcW w:w="0" w:type="auto"/>
            <w:gridSpan w:val="3"/>
            <w:tcMar>
              <w:top w:w="50" w:type="dxa"/>
              <w:left w:w="100" w:type="dxa"/>
            </w:tcMar>
            <w:vAlign w:val="center"/>
          </w:tcPr>
          <w:p w:rsidR="002253D6" w:rsidRPr="00D141A1" w:rsidRDefault="00D141A1">
            <w:pPr>
              <w:spacing w:after="0"/>
              <w:rPr>
                <w:sz w:val="24"/>
                <w:szCs w:val="24"/>
              </w:rPr>
            </w:pPr>
            <w:proofErr w:type="spellStart"/>
            <w:r w:rsidRPr="00D141A1">
              <w:rPr>
                <w:rFonts w:ascii="Times New Roman" w:hAnsi="Times New Roman"/>
                <w:b/>
                <w:color w:val="000000"/>
                <w:sz w:val="24"/>
                <w:szCs w:val="24"/>
              </w:rPr>
              <w:t>Количество</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часов</w:t>
            </w:r>
            <w:proofErr w:type="spellEnd"/>
          </w:p>
        </w:tc>
        <w:tc>
          <w:tcPr>
            <w:tcW w:w="2789" w:type="dxa"/>
            <w:vMerge w:val="restart"/>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Электронные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цифровые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образовательные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ресурсы</w:t>
            </w:r>
            <w:proofErr w:type="spellEnd"/>
            <w:r w:rsidRPr="00D141A1">
              <w:rPr>
                <w:rFonts w:ascii="Times New Roman" w:hAnsi="Times New Roman"/>
                <w:b/>
                <w:color w:val="000000"/>
                <w:sz w:val="24"/>
                <w:szCs w:val="24"/>
              </w:rPr>
              <w:t xml:space="preserve"> </w:t>
            </w:r>
          </w:p>
          <w:p w:rsidR="002253D6" w:rsidRPr="00D141A1" w:rsidRDefault="002253D6">
            <w:pPr>
              <w:spacing w:after="0"/>
              <w:ind w:left="135"/>
              <w:rPr>
                <w:sz w:val="24"/>
                <w:szCs w:val="24"/>
              </w:rPr>
            </w:pPr>
          </w:p>
        </w:tc>
      </w:tr>
      <w:tr w:rsidR="002253D6" w:rsidRPr="00D141A1">
        <w:trPr>
          <w:trHeight w:val="144"/>
          <w:tblCellSpacing w:w="20" w:type="nil"/>
        </w:trPr>
        <w:tc>
          <w:tcPr>
            <w:tcW w:w="0" w:type="auto"/>
            <w:vMerge/>
            <w:tcBorders>
              <w:top w:val="nil"/>
            </w:tcBorders>
            <w:tcMar>
              <w:top w:w="50" w:type="dxa"/>
              <w:left w:w="100" w:type="dxa"/>
            </w:tcMar>
          </w:tcPr>
          <w:p w:rsidR="002253D6" w:rsidRPr="00D141A1" w:rsidRDefault="002253D6">
            <w:pPr>
              <w:rPr>
                <w:sz w:val="24"/>
                <w:szCs w:val="24"/>
              </w:rPr>
            </w:pPr>
          </w:p>
        </w:tc>
        <w:tc>
          <w:tcPr>
            <w:tcW w:w="0" w:type="auto"/>
            <w:vMerge/>
            <w:tcBorders>
              <w:top w:val="nil"/>
            </w:tcBorders>
            <w:tcMar>
              <w:top w:w="50" w:type="dxa"/>
              <w:left w:w="100" w:type="dxa"/>
            </w:tcMar>
          </w:tcPr>
          <w:p w:rsidR="002253D6" w:rsidRPr="00D141A1" w:rsidRDefault="002253D6">
            <w:pPr>
              <w:rPr>
                <w:sz w:val="24"/>
                <w:szCs w:val="24"/>
              </w:rPr>
            </w:pPr>
          </w:p>
        </w:tc>
        <w:tc>
          <w:tcPr>
            <w:tcW w:w="1028"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Всего</w:t>
            </w:r>
            <w:proofErr w:type="spellEnd"/>
            <w:r w:rsidRPr="00D141A1">
              <w:rPr>
                <w:rFonts w:ascii="Times New Roman" w:hAnsi="Times New Roman"/>
                <w:b/>
                <w:color w:val="000000"/>
                <w:sz w:val="24"/>
                <w:szCs w:val="24"/>
              </w:rPr>
              <w:t xml:space="preserve"> </w:t>
            </w:r>
          </w:p>
          <w:p w:rsidR="002253D6" w:rsidRPr="00D141A1" w:rsidRDefault="002253D6">
            <w:pPr>
              <w:spacing w:after="0"/>
              <w:ind w:left="135"/>
              <w:rPr>
                <w:sz w:val="24"/>
                <w:szCs w:val="24"/>
              </w:rPr>
            </w:pPr>
          </w:p>
        </w:tc>
        <w:tc>
          <w:tcPr>
            <w:tcW w:w="175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Контрольные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работы</w:t>
            </w:r>
            <w:proofErr w:type="spellEnd"/>
            <w:r w:rsidRPr="00D141A1">
              <w:rPr>
                <w:rFonts w:ascii="Times New Roman" w:hAnsi="Times New Roman"/>
                <w:b/>
                <w:color w:val="000000"/>
                <w:sz w:val="24"/>
                <w:szCs w:val="24"/>
              </w:rPr>
              <w:t xml:space="preserve"> </w:t>
            </w:r>
          </w:p>
          <w:p w:rsidR="002253D6" w:rsidRPr="00D141A1" w:rsidRDefault="002253D6">
            <w:pPr>
              <w:spacing w:after="0"/>
              <w:ind w:left="135"/>
              <w:rPr>
                <w:sz w:val="24"/>
                <w:szCs w:val="24"/>
              </w:rPr>
            </w:pPr>
          </w:p>
        </w:tc>
        <w:tc>
          <w:tcPr>
            <w:tcW w:w="184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Практические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работы</w:t>
            </w:r>
            <w:proofErr w:type="spellEnd"/>
            <w:r w:rsidRPr="00D141A1">
              <w:rPr>
                <w:rFonts w:ascii="Times New Roman" w:hAnsi="Times New Roman"/>
                <w:b/>
                <w:color w:val="000000"/>
                <w:sz w:val="24"/>
                <w:szCs w:val="24"/>
              </w:rPr>
              <w:t xml:space="preserve"> </w:t>
            </w:r>
          </w:p>
          <w:p w:rsidR="002253D6" w:rsidRPr="00D141A1" w:rsidRDefault="002253D6">
            <w:pPr>
              <w:spacing w:after="0"/>
              <w:ind w:left="135"/>
              <w:rPr>
                <w:sz w:val="24"/>
                <w:szCs w:val="24"/>
              </w:rPr>
            </w:pPr>
          </w:p>
        </w:tc>
        <w:tc>
          <w:tcPr>
            <w:tcW w:w="0" w:type="auto"/>
            <w:vMerge/>
            <w:tcBorders>
              <w:top w:val="nil"/>
            </w:tcBorders>
            <w:tcMar>
              <w:top w:w="50" w:type="dxa"/>
              <w:left w:w="100" w:type="dxa"/>
            </w:tcMar>
          </w:tcPr>
          <w:p w:rsidR="002253D6" w:rsidRPr="00D141A1" w:rsidRDefault="002253D6">
            <w:pPr>
              <w:rPr>
                <w:sz w:val="24"/>
                <w:szCs w:val="24"/>
              </w:rPr>
            </w:pPr>
          </w:p>
        </w:tc>
      </w:tr>
      <w:tr w:rsidR="002253D6" w:rsidRPr="00126D25">
        <w:trPr>
          <w:trHeight w:val="144"/>
          <w:tblCellSpacing w:w="20" w:type="nil"/>
        </w:trPr>
        <w:tc>
          <w:tcPr>
            <w:tcW w:w="0" w:type="auto"/>
            <w:gridSpan w:val="6"/>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b/>
                <w:color w:val="000000"/>
                <w:sz w:val="24"/>
                <w:szCs w:val="24"/>
                <w:lang w:val="ru-RU"/>
              </w:rPr>
              <w:t xml:space="preserve">Всеобщая история. 1945 год — начало </w:t>
            </w:r>
            <w:r w:rsidRPr="00D141A1">
              <w:rPr>
                <w:rFonts w:ascii="Times New Roman" w:hAnsi="Times New Roman"/>
                <w:b/>
                <w:color w:val="000000"/>
                <w:sz w:val="24"/>
                <w:szCs w:val="24"/>
              </w:rPr>
              <w:t>XXI</w:t>
            </w:r>
            <w:r w:rsidRPr="00D141A1">
              <w:rPr>
                <w:rFonts w:ascii="Times New Roman" w:hAnsi="Times New Roman"/>
                <w:b/>
                <w:color w:val="000000"/>
                <w:sz w:val="24"/>
                <w:szCs w:val="24"/>
                <w:lang w:val="ru-RU"/>
              </w:rPr>
              <w:t xml:space="preserve"> века</w:t>
            </w:r>
          </w:p>
        </w:tc>
      </w:tr>
      <w:tr w:rsidR="002253D6" w:rsidRPr="00126D25">
        <w:trPr>
          <w:trHeight w:val="144"/>
          <w:tblCellSpacing w:w="20" w:type="nil"/>
        </w:trPr>
        <w:tc>
          <w:tcPr>
            <w:tcW w:w="0" w:type="auto"/>
            <w:gridSpan w:val="6"/>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b/>
                <w:color w:val="000000"/>
                <w:sz w:val="24"/>
                <w:szCs w:val="24"/>
                <w:lang w:val="ru-RU"/>
              </w:rPr>
              <w:t>Раздел 1.</w:t>
            </w:r>
            <w:r w:rsidRPr="00D141A1">
              <w:rPr>
                <w:rFonts w:ascii="Times New Roman" w:hAnsi="Times New Roman"/>
                <w:color w:val="000000"/>
                <w:sz w:val="24"/>
                <w:szCs w:val="24"/>
                <w:lang w:val="ru-RU"/>
              </w:rPr>
              <w:t xml:space="preserve"> </w:t>
            </w:r>
            <w:r w:rsidRPr="00D141A1">
              <w:rPr>
                <w:rFonts w:ascii="Times New Roman" w:hAnsi="Times New Roman"/>
                <w:b/>
                <w:color w:val="000000"/>
                <w:sz w:val="24"/>
                <w:szCs w:val="24"/>
                <w:lang w:val="ru-RU"/>
              </w:rPr>
              <w:t xml:space="preserve">Введение. Мир во второй половине </w:t>
            </w:r>
            <w:r w:rsidRPr="00D141A1">
              <w:rPr>
                <w:rFonts w:ascii="Times New Roman" w:hAnsi="Times New Roman"/>
                <w:b/>
                <w:color w:val="000000"/>
                <w:sz w:val="24"/>
                <w:szCs w:val="24"/>
              </w:rPr>
              <w:t>XX</w:t>
            </w:r>
            <w:r w:rsidRPr="00D141A1">
              <w:rPr>
                <w:rFonts w:ascii="Times New Roman" w:hAnsi="Times New Roman"/>
                <w:b/>
                <w:color w:val="000000"/>
                <w:sz w:val="24"/>
                <w:szCs w:val="24"/>
                <w:lang w:val="ru-RU"/>
              </w:rPr>
              <w:t xml:space="preserve"> в. – начале </w:t>
            </w:r>
            <w:r w:rsidRPr="00D141A1">
              <w:rPr>
                <w:rFonts w:ascii="Times New Roman" w:hAnsi="Times New Roman"/>
                <w:b/>
                <w:color w:val="000000"/>
                <w:sz w:val="24"/>
                <w:szCs w:val="24"/>
              </w:rPr>
              <w:t>XXI</w:t>
            </w:r>
            <w:r w:rsidRPr="00D141A1">
              <w:rPr>
                <w:rFonts w:ascii="Times New Roman" w:hAnsi="Times New Roman"/>
                <w:b/>
                <w:color w:val="000000"/>
                <w:sz w:val="24"/>
                <w:szCs w:val="24"/>
                <w:lang w:val="ru-RU"/>
              </w:rPr>
              <w:t xml:space="preserve"> в.</w:t>
            </w: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1.1</w:t>
            </w:r>
          </w:p>
        </w:tc>
        <w:tc>
          <w:tcPr>
            <w:tcW w:w="246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 xml:space="preserve">Введение. Мир во второй половине </w:t>
            </w:r>
            <w:r w:rsidRPr="00D141A1">
              <w:rPr>
                <w:rFonts w:ascii="Times New Roman" w:hAnsi="Times New Roman"/>
                <w:color w:val="000000"/>
                <w:sz w:val="24"/>
                <w:szCs w:val="24"/>
              </w:rPr>
              <w:t>XX</w:t>
            </w:r>
            <w:r w:rsidRPr="00D141A1">
              <w:rPr>
                <w:rFonts w:ascii="Times New Roman" w:hAnsi="Times New Roman"/>
                <w:color w:val="000000"/>
                <w:sz w:val="24"/>
                <w:szCs w:val="24"/>
                <w:lang w:val="ru-RU"/>
              </w:rPr>
              <w:t xml:space="preserve"> в. – начале </w:t>
            </w:r>
            <w:r w:rsidRPr="00D141A1">
              <w:rPr>
                <w:rFonts w:ascii="Times New Roman" w:hAnsi="Times New Roman"/>
                <w:color w:val="000000"/>
                <w:sz w:val="24"/>
                <w:szCs w:val="24"/>
              </w:rPr>
              <w:t>XXI</w:t>
            </w:r>
            <w:r w:rsidRPr="00D141A1">
              <w:rPr>
                <w:rFonts w:ascii="Times New Roman" w:hAnsi="Times New Roman"/>
                <w:color w:val="000000"/>
                <w:sz w:val="24"/>
                <w:szCs w:val="24"/>
                <w:lang w:val="ru-RU"/>
              </w:rPr>
              <w:t xml:space="preserve"> в.</w:t>
            </w:r>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0" w:type="auto"/>
            <w:gridSpan w:val="2"/>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Итого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разделу</w:t>
            </w:r>
            <w:proofErr w:type="spellEnd"/>
          </w:p>
        </w:tc>
        <w:tc>
          <w:tcPr>
            <w:tcW w:w="1615"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0" w:type="auto"/>
            <w:gridSpan w:val="3"/>
            <w:tcMar>
              <w:top w:w="50" w:type="dxa"/>
              <w:left w:w="100" w:type="dxa"/>
            </w:tcMar>
            <w:vAlign w:val="center"/>
          </w:tcPr>
          <w:p w:rsidR="002253D6" w:rsidRPr="00D141A1" w:rsidRDefault="002253D6">
            <w:pPr>
              <w:rPr>
                <w:sz w:val="24"/>
                <w:szCs w:val="24"/>
              </w:rPr>
            </w:pPr>
          </w:p>
        </w:tc>
      </w:tr>
      <w:tr w:rsidR="002253D6" w:rsidRPr="00126D25">
        <w:trPr>
          <w:trHeight w:val="144"/>
          <w:tblCellSpacing w:w="20" w:type="nil"/>
        </w:trPr>
        <w:tc>
          <w:tcPr>
            <w:tcW w:w="0" w:type="auto"/>
            <w:gridSpan w:val="6"/>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b/>
                <w:color w:val="000000"/>
                <w:sz w:val="24"/>
                <w:szCs w:val="24"/>
                <w:lang w:val="ru-RU"/>
              </w:rPr>
              <w:t>Раздел 2.</w:t>
            </w:r>
            <w:r w:rsidRPr="00D141A1">
              <w:rPr>
                <w:rFonts w:ascii="Times New Roman" w:hAnsi="Times New Roman"/>
                <w:color w:val="000000"/>
                <w:sz w:val="24"/>
                <w:szCs w:val="24"/>
                <w:lang w:val="ru-RU"/>
              </w:rPr>
              <w:t xml:space="preserve"> </w:t>
            </w:r>
            <w:r w:rsidRPr="00D141A1">
              <w:rPr>
                <w:rFonts w:ascii="Times New Roman" w:hAnsi="Times New Roman"/>
                <w:b/>
                <w:color w:val="000000"/>
                <w:sz w:val="24"/>
                <w:szCs w:val="24"/>
                <w:lang w:val="ru-RU"/>
              </w:rPr>
              <w:t xml:space="preserve">США и страны Европы во второй половине </w:t>
            </w:r>
            <w:r w:rsidRPr="00D141A1">
              <w:rPr>
                <w:rFonts w:ascii="Times New Roman" w:hAnsi="Times New Roman"/>
                <w:b/>
                <w:color w:val="000000"/>
                <w:sz w:val="24"/>
                <w:szCs w:val="24"/>
              </w:rPr>
              <w:t>XX</w:t>
            </w:r>
            <w:r w:rsidRPr="00D141A1">
              <w:rPr>
                <w:rFonts w:ascii="Times New Roman" w:hAnsi="Times New Roman"/>
                <w:b/>
                <w:color w:val="000000"/>
                <w:sz w:val="24"/>
                <w:szCs w:val="24"/>
                <w:lang w:val="ru-RU"/>
              </w:rPr>
              <w:t xml:space="preserve"> в. – начале </w:t>
            </w:r>
            <w:r w:rsidRPr="00D141A1">
              <w:rPr>
                <w:rFonts w:ascii="Times New Roman" w:hAnsi="Times New Roman"/>
                <w:b/>
                <w:color w:val="000000"/>
                <w:sz w:val="24"/>
                <w:szCs w:val="24"/>
              </w:rPr>
              <w:t>XXI</w:t>
            </w:r>
            <w:r w:rsidRPr="00D141A1">
              <w:rPr>
                <w:rFonts w:ascii="Times New Roman" w:hAnsi="Times New Roman"/>
                <w:b/>
                <w:color w:val="000000"/>
                <w:sz w:val="24"/>
                <w:szCs w:val="24"/>
                <w:lang w:val="ru-RU"/>
              </w:rPr>
              <w:t xml:space="preserve"> в.</w:t>
            </w: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2.1</w:t>
            </w:r>
          </w:p>
        </w:tc>
        <w:tc>
          <w:tcPr>
            <w:tcW w:w="246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 xml:space="preserve">США и страны Западной Европы во второй половине ХХ – начале </w:t>
            </w:r>
            <w:r w:rsidRPr="00D141A1">
              <w:rPr>
                <w:rFonts w:ascii="Times New Roman" w:hAnsi="Times New Roman"/>
                <w:color w:val="000000"/>
                <w:sz w:val="24"/>
                <w:szCs w:val="24"/>
              </w:rPr>
              <w:t>XXI</w:t>
            </w:r>
            <w:r w:rsidRPr="00D141A1">
              <w:rPr>
                <w:rFonts w:ascii="Times New Roman" w:hAnsi="Times New Roman"/>
                <w:color w:val="000000"/>
                <w:sz w:val="24"/>
                <w:szCs w:val="24"/>
                <w:lang w:val="ru-RU"/>
              </w:rPr>
              <w:t xml:space="preserve"> вв.</w:t>
            </w:r>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4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2.2</w:t>
            </w:r>
          </w:p>
        </w:tc>
        <w:tc>
          <w:tcPr>
            <w:tcW w:w="246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Страны Центральной и Восточной Европы во второй половине ХХ –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2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0" w:type="auto"/>
            <w:gridSpan w:val="2"/>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Итого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разделу</w:t>
            </w:r>
            <w:proofErr w:type="spellEnd"/>
          </w:p>
        </w:tc>
        <w:tc>
          <w:tcPr>
            <w:tcW w:w="1615"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6 </w:t>
            </w:r>
          </w:p>
        </w:tc>
        <w:tc>
          <w:tcPr>
            <w:tcW w:w="0" w:type="auto"/>
            <w:gridSpan w:val="3"/>
            <w:tcMar>
              <w:top w:w="50" w:type="dxa"/>
              <w:left w:w="100" w:type="dxa"/>
            </w:tcMar>
            <w:vAlign w:val="center"/>
          </w:tcPr>
          <w:p w:rsidR="002253D6" w:rsidRPr="00D141A1" w:rsidRDefault="002253D6">
            <w:pPr>
              <w:rPr>
                <w:sz w:val="24"/>
                <w:szCs w:val="24"/>
              </w:rPr>
            </w:pPr>
          </w:p>
        </w:tc>
      </w:tr>
      <w:tr w:rsidR="002253D6" w:rsidRPr="00126D25">
        <w:trPr>
          <w:trHeight w:val="144"/>
          <w:tblCellSpacing w:w="20" w:type="nil"/>
        </w:trPr>
        <w:tc>
          <w:tcPr>
            <w:tcW w:w="0" w:type="auto"/>
            <w:gridSpan w:val="6"/>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b/>
                <w:color w:val="000000"/>
                <w:sz w:val="24"/>
                <w:szCs w:val="24"/>
                <w:lang w:val="ru-RU"/>
              </w:rPr>
              <w:t>Раздел 3.</w:t>
            </w:r>
            <w:r w:rsidRPr="00D141A1">
              <w:rPr>
                <w:rFonts w:ascii="Times New Roman" w:hAnsi="Times New Roman"/>
                <w:color w:val="000000"/>
                <w:sz w:val="24"/>
                <w:szCs w:val="24"/>
                <w:lang w:val="ru-RU"/>
              </w:rPr>
              <w:t xml:space="preserve"> </w:t>
            </w:r>
            <w:r w:rsidRPr="00D141A1">
              <w:rPr>
                <w:rFonts w:ascii="Times New Roman" w:hAnsi="Times New Roman"/>
                <w:b/>
                <w:color w:val="000000"/>
                <w:sz w:val="24"/>
                <w:szCs w:val="24"/>
                <w:lang w:val="ru-RU"/>
              </w:rPr>
              <w:t xml:space="preserve">Страны Азии, Африки и Латинской Америки во второй половине ХХ в. - начале </w:t>
            </w:r>
            <w:r w:rsidRPr="00D141A1">
              <w:rPr>
                <w:rFonts w:ascii="Times New Roman" w:hAnsi="Times New Roman"/>
                <w:b/>
                <w:color w:val="000000"/>
                <w:sz w:val="24"/>
                <w:szCs w:val="24"/>
              </w:rPr>
              <w:t>XXI</w:t>
            </w:r>
            <w:r w:rsidRPr="00D141A1">
              <w:rPr>
                <w:rFonts w:ascii="Times New Roman" w:hAnsi="Times New Roman"/>
                <w:b/>
                <w:color w:val="000000"/>
                <w:sz w:val="24"/>
                <w:szCs w:val="24"/>
                <w:lang w:val="ru-RU"/>
              </w:rPr>
              <w:t xml:space="preserve"> в.</w:t>
            </w: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3.1</w:t>
            </w:r>
          </w:p>
        </w:tc>
        <w:tc>
          <w:tcPr>
            <w:tcW w:w="246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Страны Азии во второй половине ХХ в. –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4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3.2</w:t>
            </w:r>
          </w:p>
        </w:tc>
        <w:tc>
          <w:tcPr>
            <w:tcW w:w="246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Страны Ближнего и Среднего Востока во второй половине ХХ в. –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3.3</w:t>
            </w:r>
          </w:p>
        </w:tc>
        <w:tc>
          <w:tcPr>
            <w:tcW w:w="2464" w:type="dxa"/>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color w:val="000000"/>
                <w:sz w:val="24"/>
                <w:szCs w:val="24"/>
                <w:lang w:val="ru-RU"/>
              </w:rPr>
              <w:t xml:space="preserve">Страны Тропической и Южной Африки. </w:t>
            </w:r>
            <w:proofErr w:type="spellStart"/>
            <w:r w:rsidRPr="00D141A1">
              <w:rPr>
                <w:rFonts w:ascii="Times New Roman" w:hAnsi="Times New Roman"/>
                <w:color w:val="000000"/>
                <w:sz w:val="24"/>
                <w:szCs w:val="24"/>
              </w:rPr>
              <w:t>Освобождение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от</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lastRenderedPageBreak/>
              <w:t>колониальной</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зависимости</w:t>
            </w:r>
            <w:proofErr w:type="spellEnd"/>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lastRenderedPageBreak/>
              <w:t xml:space="preserve"> 1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lastRenderedPageBreak/>
              <w:t>3.4</w:t>
            </w:r>
          </w:p>
        </w:tc>
        <w:tc>
          <w:tcPr>
            <w:tcW w:w="246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Страны Латинской Америки во второй половине ХХ –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3.5</w:t>
            </w:r>
          </w:p>
        </w:tc>
        <w:tc>
          <w:tcPr>
            <w:tcW w:w="246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 xml:space="preserve">Повторение и обобщение по разделу «Страны Азии, Африки и Латинской Америки во второй половине ХХ в. - начале </w:t>
            </w:r>
            <w:r w:rsidRPr="00D141A1">
              <w:rPr>
                <w:rFonts w:ascii="Times New Roman" w:hAnsi="Times New Roman"/>
                <w:color w:val="000000"/>
                <w:sz w:val="24"/>
                <w:szCs w:val="24"/>
              </w:rPr>
              <w:t>XXI</w:t>
            </w:r>
            <w:r w:rsidRPr="00D141A1">
              <w:rPr>
                <w:rFonts w:ascii="Times New Roman" w:hAnsi="Times New Roman"/>
                <w:color w:val="000000"/>
                <w:sz w:val="24"/>
                <w:szCs w:val="24"/>
                <w:lang w:val="ru-RU"/>
              </w:rPr>
              <w:t xml:space="preserve"> в.»</w:t>
            </w:r>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0" w:type="auto"/>
            <w:gridSpan w:val="2"/>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Итого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разделу</w:t>
            </w:r>
            <w:proofErr w:type="spellEnd"/>
          </w:p>
        </w:tc>
        <w:tc>
          <w:tcPr>
            <w:tcW w:w="1615"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8 </w:t>
            </w:r>
          </w:p>
        </w:tc>
        <w:tc>
          <w:tcPr>
            <w:tcW w:w="0" w:type="auto"/>
            <w:gridSpan w:val="3"/>
            <w:tcMar>
              <w:top w:w="50" w:type="dxa"/>
              <w:left w:w="100" w:type="dxa"/>
            </w:tcMar>
            <w:vAlign w:val="center"/>
          </w:tcPr>
          <w:p w:rsidR="002253D6" w:rsidRPr="00D141A1" w:rsidRDefault="002253D6">
            <w:pPr>
              <w:rPr>
                <w:sz w:val="24"/>
                <w:szCs w:val="24"/>
              </w:rPr>
            </w:pPr>
          </w:p>
        </w:tc>
      </w:tr>
      <w:tr w:rsidR="002253D6" w:rsidRPr="00126D25">
        <w:trPr>
          <w:trHeight w:val="144"/>
          <w:tblCellSpacing w:w="20" w:type="nil"/>
        </w:trPr>
        <w:tc>
          <w:tcPr>
            <w:tcW w:w="0" w:type="auto"/>
            <w:gridSpan w:val="6"/>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b/>
                <w:color w:val="000000"/>
                <w:sz w:val="24"/>
                <w:szCs w:val="24"/>
                <w:lang w:val="ru-RU"/>
              </w:rPr>
              <w:t>Раздел 4.</w:t>
            </w:r>
            <w:r w:rsidRPr="00D141A1">
              <w:rPr>
                <w:rFonts w:ascii="Times New Roman" w:hAnsi="Times New Roman"/>
                <w:color w:val="000000"/>
                <w:sz w:val="24"/>
                <w:szCs w:val="24"/>
                <w:lang w:val="ru-RU"/>
              </w:rPr>
              <w:t xml:space="preserve"> </w:t>
            </w:r>
            <w:r w:rsidRPr="00D141A1">
              <w:rPr>
                <w:rFonts w:ascii="Times New Roman" w:hAnsi="Times New Roman"/>
                <w:b/>
                <w:color w:val="000000"/>
                <w:sz w:val="24"/>
                <w:szCs w:val="24"/>
                <w:lang w:val="ru-RU"/>
              </w:rPr>
              <w:t>Международные отношения во второй половине ХХ – начале ХХ</w:t>
            </w:r>
            <w:r w:rsidRPr="00D141A1">
              <w:rPr>
                <w:rFonts w:ascii="Times New Roman" w:hAnsi="Times New Roman"/>
                <w:b/>
                <w:color w:val="000000"/>
                <w:sz w:val="24"/>
                <w:szCs w:val="24"/>
              </w:rPr>
              <w:t>I</w:t>
            </w:r>
            <w:r w:rsidRPr="00D141A1">
              <w:rPr>
                <w:rFonts w:ascii="Times New Roman" w:hAnsi="Times New Roman"/>
                <w:b/>
                <w:color w:val="000000"/>
                <w:sz w:val="24"/>
                <w:szCs w:val="24"/>
                <w:lang w:val="ru-RU"/>
              </w:rPr>
              <w:t xml:space="preserve"> в.</w:t>
            </w: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4.1</w:t>
            </w:r>
          </w:p>
        </w:tc>
        <w:tc>
          <w:tcPr>
            <w:tcW w:w="246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Международные отношения в конце 1940-е – конце 1980-х гг.</w:t>
            </w:r>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2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4.2</w:t>
            </w:r>
          </w:p>
        </w:tc>
        <w:tc>
          <w:tcPr>
            <w:tcW w:w="246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Международные отношения в 1990-е – 2023 г.</w:t>
            </w:r>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2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0" w:type="auto"/>
            <w:gridSpan w:val="2"/>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Итого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разделу</w:t>
            </w:r>
            <w:proofErr w:type="spellEnd"/>
          </w:p>
        </w:tc>
        <w:tc>
          <w:tcPr>
            <w:tcW w:w="1615"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4 </w:t>
            </w:r>
          </w:p>
        </w:tc>
        <w:tc>
          <w:tcPr>
            <w:tcW w:w="0" w:type="auto"/>
            <w:gridSpan w:val="3"/>
            <w:tcMar>
              <w:top w:w="50" w:type="dxa"/>
              <w:left w:w="100" w:type="dxa"/>
            </w:tcMar>
            <w:vAlign w:val="center"/>
          </w:tcPr>
          <w:p w:rsidR="002253D6" w:rsidRPr="00D141A1" w:rsidRDefault="002253D6">
            <w:pPr>
              <w:rPr>
                <w:sz w:val="24"/>
                <w:szCs w:val="24"/>
              </w:rPr>
            </w:pPr>
          </w:p>
        </w:tc>
      </w:tr>
      <w:tr w:rsidR="002253D6" w:rsidRPr="00126D25">
        <w:trPr>
          <w:trHeight w:val="144"/>
          <w:tblCellSpacing w:w="20" w:type="nil"/>
        </w:trPr>
        <w:tc>
          <w:tcPr>
            <w:tcW w:w="0" w:type="auto"/>
            <w:gridSpan w:val="6"/>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b/>
                <w:color w:val="000000"/>
                <w:sz w:val="24"/>
                <w:szCs w:val="24"/>
                <w:lang w:val="ru-RU"/>
              </w:rPr>
              <w:t>Раздел 5.</w:t>
            </w:r>
            <w:r w:rsidRPr="00D141A1">
              <w:rPr>
                <w:rFonts w:ascii="Times New Roman" w:hAnsi="Times New Roman"/>
                <w:color w:val="000000"/>
                <w:sz w:val="24"/>
                <w:szCs w:val="24"/>
                <w:lang w:val="ru-RU"/>
              </w:rPr>
              <w:t xml:space="preserve"> </w:t>
            </w:r>
            <w:r w:rsidRPr="00D141A1">
              <w:rPr>
                <w:rFonts w:ascii="Times New Roman" w:hAnsi="Times New Roman"/>
                <w:b/>
                <w:color w:val="000000"/>
                <w:sz w:val="24"/>
                <w:szCs w:val="24"/>
                <w:lang w:val="ru-RU"/>
              </w:rPr>
              <w:t>Наука и культура во второй половине ХХ в. – начале ХХ</w:t>
            </w:r>
            <w:r w:rsidRPr="00D141A1">
              <w:rPr>
                <w:rFonts w:ascii="Times New Roman" w:hAnsi="Times New Roman"/>
                <w:b/>
                <w:color w:val="000000"/>
                <w:sz w:val="24"/>
                <w:szCs w:val="24"/>
              </w:rPr>
              <w:t>I</w:t>
            </w:r>
            <w:r w:rsidRPr="00D141A1">
              <w:rPr>
                <w:rFonts w:ascii="Times New Roman" w:hAnsi="Times New Roman"/>
                <w:b/>
                <w:color w:val="000000"/>
                <w:sz w:val="24"/>
                <w:szCs w:val="24"/>
                <w:lang w:val="ru-RU"/>
              </w:rPr>
              <w:t xml:space="preserve"> в.</w:t>
            </w: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5.1</w:t>
            </w:r>
          </w:p>
        </w:tc>
        <w:tc>
          <w:tcPr>
            <w:tcW w:w="246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Наука и культура во второй половине ХХ в. –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2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5.2</w:t>
            </w:r>
          </w:p>
        </w:tc>
        <w:tc>
          <w:tcPr>
            <w:tcW w:w="246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Глобальные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проблемы</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современности</w:t>
            </w:r>
            <w:proofErr w:type="spellEnd"/>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0" w:type="auto"/>
            <w:gridSpan w:val="2"/>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Итого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разделу</w:t>
            </w:r>
            <w:proofErr w:type="spellEnd"/>
          </w:p>
        </w:tc>
        <w:tc>
          <w:tcPr>
            <w:tcW w:w="1615"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3 </w:t>
            </w:r>
          </w:p>
        </w:tc>
        <w:tc>
          <w:tcPr>
            <w:tcW w:w="0" w:type="auto"/>
            <w:gridSpan w:val="3"/>
            <w:tcMar>
              <w:top w:w="50" w:type="dxa"/>
              <w:left w:w="100" w:type="dxa"/>
            </w:tcMar>
            <w:vAlign w:val="center"/>
          </w:tcPr>
          <w:p w:rsidR="002253D6" w:rsidRPr="00D141A1" w:rsidRDefault="002253D6">
            <w:pPr>
              <w:rPr>
                <w:sz w:val="24"/>
                <w:szCs w:val="24"/>
              </w:rPr>
            </w:pPr>
          </w:p>
        </w:tc>
      </w:tr>
      <w:tr w:rsidR="002253D6" w:rsidRPr="00D141A1">
        <w:trPr>
          <w:trHeight w:val="144"/>
          <w:tblCellSpacing w:w="20" w:type="nil"/>
        </w:trPr>
        <w:tc>
          <w:tcPr>
            <w:tcW w:w="0" w:type="auto"/>
            <w:gridSpan w:val="6"/>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b/>
                <w:color w:val="000000"/>
                <w:sz w:val="24"/>
                <w:szCs w:val="24"/>
                <w:lang w:val="ru-RU"/>
              </w:rPr>
              <w:t>Раздел 6.</w:t>
            </w:r>
            <w:r w:rsidRPr="00D141A1">
              <w:rPr>
                <w:rFonts w:ascii="Times New Roman" w:hAnsi="Times New Roman"/>
                <w:color w:val="000000"/>
                <w:sz w:val="24"/>
                <w:szCs w:val="24"/>
                <w:lang w:val="ru-RU"/>
              </w:rPr>
              <w:t xml:space="preserve"> </w:t>
            </w:r>
            <w:r w:rsidRPr="00D141A1">
              <w:rPr>
                <w:rFonts w:ascii="Times New Roman" w:hAnsi="Times New Roman"/>
                <w:b/>
                <w:color w:val="000000"/>
                <w:sz w:val="24"/>
                <w:szCs w:val="24"/>
                <w:lang w:val="ru-RU"/>
              </w:rPr>
              <w:t xml:space="preserve">Повторение и обобщение по курсу «Всеобщая история. </w:t>
            </w:r>
            <w:r w:rsidRPr="00D141A1">
              <w:rPr>
                <w:rFonts w:ascii="Times New Roman" w:hAnsi="Times New Roman"/>
                <w:b/>
                <w:color w:val="000000"/>
                <w:sz w:val="24"/>
                <w:szCs w:val="24"/>
              </w:rPr>
              <w:t xml:space="preserve">1945 </w:t>
            </w:r>
            <w:proofErr w:type="spellStart"/>
            <w:r w:rsidRPr="00D141A1">
              <w:rPr>
                <w:rFonts w:ascii="Times New Roman" w:hAnsi="Times New Roman"/>
                <w:b/>
                <w:color w:val="000000"/>
                <w:sz w:val="24"/>
                <w:szCs w:val="24"/>
              </w:rPr>
              <w:t>год</w:t>
            </w:r>
            <w:proofErr w:type="spellEnd"/>
            <w:r w:rsidRPr="00D141A1">
              <w:rPr>
                <w:rFonts w:ascii="Times New Roman" w:hAnsi="Times New Roman"/>
                <w:b/>
                <w:color w:val="000000"/>
                <w:sz w:val="24"/>
                <w:szCs w:val="24"/>
              </w:rPr>
              <w:t xml:space="preserve"> — </w:t>
            </w:r>
            <w:proofErr w:type="spellStart"/>
            <w:r w:rsidRPr="00D141A1">
              <w:rPr>
                <w:rFonts w:ascii="Times New Roman" w:hAnsi="Times New Roman"/>
                <w:b/>
                <w:color w:val="000000"/>
                <w:sz w:val="24"/>
                <w:szCs w:val="24"/>
              </w:rPr>
              <w:t>начало</w:t>
            </w:r>
            <w:proofErr w:type="spellEnd"/>
            <w:r w:rsidRPr="00D141A1">
              <w:rPr>
                <w:rFonts w:ascii="Times New Roman" w:hAnsi="Times New Roman"/>
                <w:b/>
                <w:color w:val="000000"/>
                <w:sz w:val="24"/>
                <w:szCs w:val="24"/>
              </w:rPr>
              <w:t xml:space="preserve"> XXI </w:t>
            </w:r>
            <w:proofErr w:type="spellStart"/>
            <w:r w:rsidRPr="00D141A1">
              <w:rPr>
                <w:rFonts w:ascii="Times New Roman" w:hAnsi="Times New Roman"/>
                <w:b/>
                <w:color w:val="000000"/>
                <w:sz w:val="24"/>
                <w:szCs w:val="24"/>
              </w:rPr>
              <w:t>века</w:t>
            </w:r>
            <w:proofErr w:type="spellEnd"/>
            <w:r w:rsidRPr="00D141A1">
              <w:rPr>
                <w:rFonts w:ascii="Times New Roman" w:hAnsi="Times New Roman"/>
                <w:b/>
                <w:color w:val="000000"/>
                <w:sz w:val="24"/>
                <w:szCs w:val="24"/>
              </w:rPr>
              <w:t>»</w:t>
            </w: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6.1</w:t>
            </w:r>
          </w:p>
        </w:tc>
        <w:tc>
          <w:tcPr>
            <w:tcW w:w="2464" w:type="dxa"/>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color w:val="000000"/>
                <w:sz w:val="24"/>
                <w:szCs w:val="24"/>
                <w:lang w:val="ru-RU"/>
              </w:rPr>
              <w:t xml:space="preserve">Повторение и обобщение по курсу «Всеобщая история. </w:t>
            </w:r>
            <w:r w:rsidRPr="00D141A1">
              <w:rPr>
                <w:rFonts w:ascii="Times New Roman" w:hAnsi="Times New Roman"/>
                <w:color w:val="000000"/>
                <w:sz w:val="24"/>
                <w:szCs w:val="24"/>
              </w:rPr>
              <w:t xml:space="preserve">1945 </w:t>
            </w:r>
            <w:proofErr w:type="spellStart"/>
            <w:r w:rsidRPr="00D141A1">
              <w:rPr>
                <w:rFonts w:ascii="Times New Roman" w:hAnsi="Times New Roman"/>
                <w:color w:val="000000"/>
                <w:sz w:val="24"/>
                <w:szCs w:val="24"/>
              </w:rPr>
              <w:t>год</w:t>
            </w:r>
            <w:proofErr w:type="spellEnd"/>
            <w:r w:rsidRPr="00D141A1">
              <w:rPr>
                <w:rFonts w:ascii="Times New Roman" w:hAnsi="Times New Roman"/>
                <w:color w:val="000000"/>
                <w:sz w:val="24"/>
                <w:szCs w:val="24"/>
              </w:rPr>
              <w:t xml:space="preserve"> — </w:t>
            </w:r>
            <w:proofErr w:type="spellStart"/>
            <w:r w:rsidRPr="00D141A1">
              <w:rPr>
                <w:rFonts w:ascii="Times New Roman" w:hAnsi="Times New Roman"/>
                <w:color w:val="000000"/>
                <w:sz w:val="24"/>
                <w:szCs w:val="24"/>
              </w:rPr>
              <w:t>начало</w:t>
            </w:r>
            <w:proofErr w:type="spellEnd"/>
            <w:r w:rsidRPr="00D141A1">
              <w:rPr>
                <w:rFonts w:ascii="Times New Roman" w:hAnsi="Times New Roman"/>
                <w:color w:val="000000"/>
                <w:sz w:val="24"/>
                <w:szCs w:val="24"/>
              </w:rPr>
              <w:t xml:space="preserve"> XXI </w:t>
            </w:r>
            <w:proofErr w:type="spellStart"/>
            <w:r w:rsidRPr="00D141A1">
              <w:rPr>
                <w:rFonts w:ascii="Times New Roman" w:hAnsi="Times New Roman"/>
                <w:color w:val="000000"/>
                <w:sz w:val="24"/>
                <w:szCs w:val="24"/>
              </w:rPr>
              <w:t>века</w:t>
            </w:r>
            <w:proofErr w:type="spellEnd"/>
            <w:r w:rsidRPr="00D141A1">
              <w:rPr>
                <w:rFonts w:ascii="Times New Roman" w:hAnsi="Times New Roman"/>
                <w:color w:val="000000"/>
                <w:sz w:val="24"/>
                <w:szCs w:val="24"/>
              </w:rPr>
              <w:t>»</w:t>
            </w:r>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0" w:type="auto"/>
            <w:gridSpan w:val="2"/>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Итого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разделу</w:t>
            </w:r>
            <w:proofErr w:type="spellEnd"/>
          </w:p>
        </w:tc>
        <w:tc>
          <w:tcPr>
            <w:tcW w:w="1615"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0" w:type="auto"/>
            <w:gridSpan w:val="3"/>
            <w:tcMar>
              <w:top w:w="50" w:type="dxa"/>
              <w:left w:w="100" w:type="dxa"/>
            </w:tcMar>
            <w:vAlign w:val="center"/>
          </w:tcPr>
          <w:p w:rsidR="002253D6" w:rsidRPr="00D141A1" w:rsidRDefault="002253D6">
            <w:pPr>
              <w:rPr>
                <w:sz w:val="24"/>
                <w:szCs w:val="24"/>
              </w:rPr>
            </w:pPr>
          </w:p>
        </w:tc>
      </w:tr>
      <w:tr w:rsidR="002253D6" w:rsidRPr="00126D25">
        <w:trPr>
          <w:trHeight w:val="144"/>
          <w:tblCellSpacing w:w="20" w:type="nil"/>
        </w:trPr>
        <w:tc>
          <w:tcPr>
            <w:tcW w:w="0" w:type="auto"/>
            <w:gridSpan w:val="6"/>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b/>
                <w:color w:val="000000"/>
                <w:sz w:val="24"/>
                <w:szCs w:val="24"/>
                <w:lang w:val="ru-RU"/>
              </w:rPr>
              <w:t>История России. 1945 год – начало ХХ</w:t>
            </w:r>
            <w:r w:rsidRPr="00D141A1">
              <w:rPr>
                <w:rFonts w:ascii="Times New Roman" w:hAnsi="Times New Roman"/>
                <w:b/>
                <w:color w:val="000000"/>
                <w:sz w:val="24"/>
                <w:szCs w:val="24"/>
              </w:rPr>
              <w:t>I</w:t>
            </w:r>
            <w:r w:rsidRPr="00D141A1">
              <w:rPr>
                <w:rFonts w:ascii="Times New Roman" w:hAnsi="Times New Roman"/>
                <w:b/>
                <w:color w:val="000000"/>
                <w:sz w:val="24"/>
                <w:szCs w:val="24"/>
                <w:lang w:val="ru-RU"/>
              </w:rPr>
              <w:t xml:space="preserve"> века</w:t>
            </w:r>
          </w:p>
        </w:tc>
      </w:tr>
      <w:tr w:rsidR="002253D6" w:rsidRPr="00D141A1">
        <w:trPr>
          <w:trHeight w:val="144"/>
          <w:tblCellSpacing w:w="20" w:type="nil"/>
        </w:trPr>
        <w:tc>
          <w:tcPr>
            <w:tcW w:w="0" w:type="auto"/>
            <w:gridSpan w:val="6"/>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lastRenderedPageBreak/>
              <w:t>Раздел</w:t>
            </w:r>
            <w:proofErr w:type="spellEnd"/>
            <w:r w:rsidRPr="00D141A1">
              <w:rPr>
                <w:rFonts w:ascii="Times New Roman" w:hAnsi="Times New Roman"/>
                <w:b/>
                <w:color w:val="000000"/>
                <w:sz w:val="24"/>
                <w:szCs w:val="24"/>
              </w:rPr>
              <w:t xml:space="preserve"> 1.</w:t>
            </w:r>
            <w:r w:rsidRPr="00D141A1">
              <w:rPr>
                <w:rFonts w:ascii="Times New Roman" w:hAnsi="Times New Roman"/>
                <w:color w:val="000000"/>
                <w:sz w:val="24"/>
                <w:szCs w:val="24"/>
              </w:rPr>
              <w:t xml:space="preserve"> </w:t>
            </w:r>
            <w:proofErr w:type="spellStart"/>
            <w:r w:rsidRPr="00D141A1">
              <w:rPr>
                <w:rFonts w:ascii="Times New Roman" w:hAnsi="Times New Roman"/>
                <w:b/>
                <w:color w:val="000000"/>
                <w:sz w:val="24"/>
                <w:szCs w:val="24"/>
              </w:rPr>
              <w:t>Введение</w:t>
            </w:r>
            <w:proofErr w:type="spellEnd"/>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1.1</w:t>
            </w:r>
          </w:p>
        </w:tc>
        <w:tc>
          <w:tcPr>
            <w:tcW w:w="246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Введение</w:t>
            </w:r>
            <w:proofErr w:type="spellEnd"/>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0" w:type="auto"/>
            <w:gridSpan w:val="2"/>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Итого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разделу</w:t>
            </w:r>
            <w:proofErr w:type="spellEnd"/>
          </w:p>
        </w:tc>
        <w:tc>
          <w:tcPr>
            <w:tcW w:w="1615"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0" w:type="auto"/>
            <w:gridSpan w:val="3"/>
            <w:tcMar>
              <w:top w:w="50" w:type="dxa"/>
              <w:left w:w="100" w:type="dxa"/>
            </w:tcMar>
            <w:vAlign w:val="center"/>
          </w:tcPr>
          <w:p w:rsidR="002253D6" w:rsidRPr="00D141A1" w:rsidRDefault="002253D6">
            <w:pPr>
              <w:rPr>
                <w:sz w:val="24"/>
                <w:szCs w:val="24"/>
              </w:rPr>
            </w:pPr>
          </w:p>
        </w:tc>
      </w:tr>
      <w:tr w:rsidR="002253D6" w:rsidRPr="00D141A1">
        <w:trPr>
          <w:trHeight w:val="144"/>
          <w:tblCellSpacing w:w="20" w:type="nil"/>
        </w:trPr>
        <w:tc>
          <w:tcPr>
            <w:tcW w:w="0" w:type="auto"/>
            <w:gridSpan w:val="6"/>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Раздел</w:t>
            </w:r>
            <w:proofErr w:type="spellEnd"/>
            <w:r w:rsidRPr="00D141A1">
              <w:rPr>
                <w:rFonts w:ascii="Times New Roman" w:hAnsi="Times New Roman"/>
                <w:b/>
                <w:color w:val="000000"/>
                <w:sz w:val="24"/>
                <w:szCs w:val="24"/>
              </w:rPr>
              <w:t xml:space="preserve"> 2.</w:t>
            </w:r>
            <w:r w:rsidRPr="00D141A1">
              <w:rPr>
                <w:rFonts w:ascii="Times New Roman" w:hAnsi="Times New Roman"/>
                <w:color w:val="000000"/>
                <w:sz w:val="24"/>
                <w:szCs w:val="24"/>
              </w:rPr>
              <w:t xml:space="preserve"> </w:t>
            </w:r>
            <w:r w:rsidRPr="00D141A1">
              <w:rPr>
                <w:rFonts w:ascii="Times New Roman" w:hAnsi="Times New Roman"/>
                <w:b/>
                <w:color w:val="000000"/>
                <w:sz w:val="24"/>
                <w:szCs w:val="24"/>
              </w:rPr>
              <w:t xml:space="preserve">СССР в 1945 – 1991 </w:t>
            </w:r>
            <w:proofErr w:type="spellStart"/>
            <w:r w:rsidRPr="00D141A1">
              <w:rPr>
                <w:rFonts w:ascii="Times New Roman" w:hAnsi="Times New Roman"/>
                <w:b/>
                <w:color w:val="000000"/>
                <w:sz w:val="24"/>
                <w:szCs w:val="24"/>
              </w:rPr>
              <w:t>гг</w:t>
            </w:r>
            <w:proofErr w:type="spellEnd"/>
            <w:r w:rsidRPr="00D141A1">
              <w:rPr>
                <w:rFonts w:ascii="Times New Roman" w:hAnsi="Times New Roman"/>
                <w:b/>
                <w:color w:val="000000"/>
                <w:sz w:val="24"/>
                <w:szCs w:val="24"/>
              </w:rPr>
              <w:t>.</w:t>
            </w: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2.1</w:t>
            </w:r>
          </w:p>
        </w:tc>
        <w:tc>
          <w:tcPr>
            <w:tcW w:w="2464" w:type="dxa"/>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color w:val="000000"/>
                <w:sz w:val="24"/>
                <w:szCs w:val="24"/>
              </w:rPr>
              <w:t xml:space="preserve">СССР в </w:t>
            </w:r>
            <w:proofErr w:type="spellStart"/>
            <w:r w:rsidRPr="00D141A1">
              <w:rPr>
                <w:rFonts w:ascii="Times New Roman" w:hAnsi="Times New Roman"/>
                <w:color w:val="000000"/>
                <w:sz w:val="24"/>
                <w:szCs w:val="24"/>
              </w:rPr>
              <w:t>послевоенные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годы</w:t>
            </w:r>
            <w:proofErr w:type="spellEnd"/>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4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2.2</w:t>
            </w:r>
          </w:p>
        </w:tc>
        <w:tc>
          <w:tcPr>
            <w:tcW w:w="2464" w:type="dxa"/>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color w:val="000000"/>
                <w:sz w:val="24"/>
                <w:szCs w:val="24"/>
              </w:rPr>
              <w:t xml:space="preserve">СССР в 1953 – 1964 </w:t>
            </w:r>
            <w:proofErr w:type="spellStart"/>
            <w:r w:rsidRPr="00D141A1">
              <w:rPr>
                <w:rFonts w:ascii="Times New Roman" w:hAnsi="Times New Roman"/>
                <w:color w:val="000000"/>
                <w:sz w:val="24"/>
                <w:szCs w:val="24"/>
              </w:rPr>
              <w:t>гг</w:t>
            </w:r>
            <w:proofErr w:type="spellEnd"/>
            <w:r w:rsidRPr="00D141A1">
              <w:rPr>
                <w:rFonts w:ascii="Times New Roman" w:hAnsi="Times New Roman"/>
                <w:color w:val="000000"/>
                <w:sz w:val="24"/>
                <w:szCs w:val="24"/>
              </w:rPr>
              <w:t>.</w:t>
            </w:r>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7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2.3</w:t>
            </w:r>
          </w:p>
        </w:tc>
        <w:tc>
          <w:tcPr>
            <w:tcW w:w="2464" w:type="dxa"/>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color w:val="000000"/>
                <w:sz w:val="24"/>
                <w:szCs w:val="24"/>
              </w:rPr>
              <w:t xml:space="preserve">СССР в 1964 - 1985 </w:t>
            </w:r>
            <w:proofErr w:type="spellStart"/>
            <w:r w:rsidRPr="00D141A1">
              <w:rPr>
                <w:rFonts w:ascii="Times New Roman" w:hAnsi="Times New Roman"/>
                <w:color w:val="000000"/>
                <w:sz w:val="24"/>
                <w:szCs w:val="24"/>
              </w:rPr>
              <w:t>гг</w:t>
            </w:r>
            <w:proofErr w:type="spellEnd"/>
            <w:r w:rsidRPr="00D141A1">
              <w:rPr>
                <w:rFonts w:ascii="Times New Roman" w:hAnsi="Times New Roman"/>
                <w:color w:val="000000"/>
                <w:sz w:val="24"/>
                <w:szCs w:val="24"/>
              </w:rPr>
              <w:t>.</w:t>
            </w:r>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8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2.4</w:t>
            </w:r>
          </w:p>
        </w:tc>
        <w:tc>
          <w:tcPr>
            <w:tcW w:w="2464" w:type="dxa"/>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color w:val="000000"/>
                <w:sz w:val="24"/>
                <w:szCs w:val="24"/>
              </w:rPr>
              <w:t xml:space="preserve">СССР в 1985 – 1991 </w:t>
            </w:r>
            <w:proofErr w:type="spellStart"/>
            <w:r w:rsidRPr="00D141A1">
              <w:rPr>
                <w:rFonts w:ascii="Times New Roman" w:hAnsi="Times New Roman"/>
                <w:color w:val="000000"/>
                <w:sz w:val="24"/>
                <w:szCs w:val="24"/>
              </w:rPr>
              <w:t>гг</w:t>
            </w:r>
            <w:proofErr w:type="spellEnd"/>
            <w:r w:rsidRPr="00D141A1">
              <w:rPr>
                <w:rFonts w:ascii="Times New Roman" w:hAnsi="Times New Roman"/>
                <w:color w:val="000000"/>
                <w:sz w:val="24"/>
                <w:szCs w:val="24"/>
              </w:rPr>
              <w:t>.</w:t>
            </w:r>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5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2.5</w:t>
            </w:r>
          </w:p>
        </w:tc>
        <w:tc>
          <w:tcPr>
            <w:tcW w:w="246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Наш</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край</w:t>
            </w:r>
            <w:proofErr w:type="spellEnd"/>
            <w:r w:rsidRPr="00D141A1">
              <w:rPr>
                <w:rFonts w:ascii="Times New Roman" w:hAnsi="Times New Roman"/>
                <w:color w:val="000000"/>
                <w:sz w:val="24"/>
                <w:szCs w:val="24"/>
              </w:rPr>
              <w:t xml:space="preserve"> в 1945 – 1991 </w:t>
            </w:r>
            <w:proofErr w:type="spellStart"/>
            <w:r w:rsidRPr="00D141A1">
              <w:rPr>
                <w:rFonts w:ascii="Times New Roman" w:hAnsi="Times New Roman"/>
                <w:color w:val="000000"/>
                <w:sz w:val="24"/>
                <w:szCs w:val="24"/>
              </w:rPr>
              <w:t>гг</w:t>
            </w:r>
            <w:proofErr w:type="spellEnd"/>
            <w:r w:rsidRPr="00D141A1">
              <w:rPr>
                <w:rFonts w:ascii="Times New Roman" w:hAnsi="Times New Roman"/>
                <w:color w:val="000000"/>
                <w:sz w:val="24"/>
                <w:szCs w:val="24"/>
              </w:rPr>
              <w:t>.</w:t>
            </w:r>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2.6</w:t>
            </w:r>
          </w:p>
        </w:tc>
        <w:tc>
          <w:tcPr>
            <w:tcW w:w="246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Обобщение по теме «СССР в 1964 – 1991 гг.»</w:t>
            </w:r>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0" w:type="auto"/>
            <w:gridSpan w:val="2"/>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Итого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разделу</w:t>
            </w:r>
            <w:proofErr w:type="spellEnd"/>
          </w:p>
        </w:tc>
        <w:tc>
          <w:tcPr>
            <w:tcW w:w="1615"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26 </w:t>
            </w:r>
          </w:p>
        </w:tc>
        <w:tc>
          <w:tcPr>
            <w:tcW w:w="0" w:type="auto"/>
            <w:gridSpan w:val="3"/>
            <w:tcMar>
              <w:top w:w="50" w:type="dxa"/>
              <w:left w:w="100" w:type="dxa"/>
            </w:tcMar>
            <w:vAlign w:val="center"/>
          </w:tcPr>
          <w:p w:rsidR="002253D6" w:rsidRPr="00D141A1" w:rsidRDefault="002253D6">
            <w:pPr>
              <w:rPr>
                <w:sz w:val="24"/>
                <w:szCs w:val="24"/>
              </w:rPr>
            </w:pPr>
          </w:p>
        </w:tc>
      </w:tr>
      <w:tr w:rsidR="002253D6" w:rsidRPr="00126D25">
        <w:trPr>
          <w:trHeight w:val="144"/>
          <w:tblCellSpacing w:w="20" w:type="nil"/>
        </w:trPr>
        <w:tc>
          <w:tcPr>
            <w:tcW w:w="0" w:type="auto"/>
            <w:gridSpan w:val="6"/>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b/>
                <w:color w:val="000000"/>
                <w:sz w:val="24"/>
                <w:szCs w:val="24"/>
                <w:lang w:val="ru-RU"/>
              </w:rPr>
              <w:t>Раздел 3.</w:t>
            </w:r>
            <w:r w:rsidRPr="00D141A1">
              <w:rPr>
                <w:rFonts w:ascii="Times New Roman" w:hAnsi="Times New Roman"/>
                <w:color w:val="000000"/>
                <w:sz w:val="24"/>
                <w:szCs w:val="24"/>
                <w:lang w:val="ru-RU"/>
              </w:rPr>
              <w:t xml:space="preserve"> </w:t>
            </w:r>
            <w:r w:rsidRPr="00D141A1">
              <w:rPr>
                <w:rFonts w:ascii="Times New Roman" w:hAnsi="Times New Roman"/>
                <w:b/>
                <w:color w:val="000000"/>
                <w:sz w:val="24"/>
                <w:szCs w:val="24"/>
                <w:lang w:val="ru-RU"/>
              </w:rPr>
              <w:t>Российская Федерация в 1992 – начале 2020-х гг.</w:t>
            </w: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3.1</w:t>
            </w:r>
          </w:p>
        </w:tc>
        <w:tc>
          <w:tcPr>
            <w:tcW w:w="246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Российская Федерация в 1990-е гг.</w:t>
            </w:r>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5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3.2</w:t>
            </w:r>
          </w:p>
        </w:tc>
        <w:tc>
          <w:tcPr>
            <w:tcW w:w="246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Россия</w:t>
            </w:r>
            <w:proofErr w:type="spellEnd"/>
            <w:r w:rsidRPr="00D141A1">
              <w:rPr>
                <w:rFonts w:ascii="Times New Roman" w:hAnsi="Times New Roman"/>
                <w:color w:val="000000"/>
                <w:sz w:val="24"/>
                <w:szCs w:val="24"/>
              </w:rPr>
              <w:t xml:space="preserve"> в ХХI </w:t>
            </w:r>
            <w:proofErr w:type="spellStart"/>
            <w:r w:rsidRPr="00D141A1">
              <w:rPr>
                <w:rFonts w:ascii="Times New Roman" w:hAnsi="Times New Roman"/>
                <w:color w:val="000000"/>
                <w:sz w:val="24"/>
                <w:szCs w:val="24"/>
              </w:rPr>
              <w:t>веке</w:t>
            </w:r>
            <w:proofErr w:type="spellEnd"/>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10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3.3</w:t>
            </w:r>
          </w:p>
        </w:tc>
        <w:tc>
          <w:tcPr>
            <w:tcW w:w="246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Наш</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край</w:t>
            </w:r>
            <w:proofErr w:type="spellEnd"/>
            <w:r w:rsidRPr="00D141A1">
              <w:rPr>
                <w:rFonts w:ascii="Times New Roman" w:hAnsi="Times New Roman"/>
                <w:color w:val="000000"/>
                <w:sz w:val="24"/>
                <w:szCs w:val="24"/>
              </w:rPr>
              <w:t xml:space="preserve"> в 1992 - 2022 </w:t>
            </w:r>
            <w:proofErr w:type="spellStart"/>
            <w:r w:rsidRPr="00D141A1">
              <w:rPr>
                <w:rFonts w:ascii="Times New Roman" w:hAnsi="Times New Roman"/>
                <w:color w:val="000000"/>
                <w:sz w:val="24"/>
                <w:szCs w:val="24"/>
              </w:rPr>
              <w:t>гг</w:t>
            </w:r>
            <w:proofErr w:type="spellEnd"/>
            <w:r w:rsidRPr="00D141A1">
              <w:rPr>
                <w:rFonts w:ascii="Times New Roman" w:hAnsi="Times New Roman"/>
                <w:color w:val="000000"/>
                <w:sz w:val="24"/>
                <w:szCs w:val="24"/>
              </w:rPr>
              <w:t>.</w:t>
            </w:r>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3.4</w:t>
            </w:r>
          </w:p>
        </w:tc>
        <w:tc>
          <w:tcPr>
            <w:tcW w:w="246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0" w:type="auto"/>
            <w:gridSpan w:val="2"/>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Итого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разделу</w:t>
            </w:r>
            <w:proofErr w:type="spellEnd"/>
          </w:p>
        </w:tc>
        <w:tc>
          <w:tcPr>
            <w:tcW w:w="1615"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17 </w:t>
            </w:r>
          </w:p>
        </w:tc>
        <w:tc>
          <w:tcPr>
            <w:tcW w:w="0" w:type="auto"/>
            <w:gridSpan w:val="3"/>
            <w:tcMar>
              <w:top w:w="50" w:type="dxa"/>
              <w:left w:w="100" w:type="dxa"/>
            </w:tcMar>
            <w:vAlign w:val="center"/>
          </w:tcPr>
          <w:p w:rsidR="002253D6" w:rsidRPr="00D141A1" w:rsidRDefault="002253D6">
            <w:pPr>
              <w:rPr>
                <w:sz w:val="24"/>
                <w:szCs w:val="24"/>
              </w:rPr>
            </w:pPr>
          </w:p>
        </w:tc>
      </w:tr>
      <w:tr w:rsidR="002253D6" w:rsidRPr="00D141A1">
        <w:trPr>
          <w:trHeight w:val="144"/>
          <w:tblCellSpacing w:w="20" w:type="nil"/>
        </w:trPr>
        <w:tc>
          <w:tcPr>
            <w:tcW w:w="0" w:type="auto"/>
            <w:gridSpan w:val="6"/>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Раздел</w:t>
            </w:r>
            <w:proofErr w:type="spellEnd"/>
            <w:r w:rsidRPr="00D141A1">
              <w:rPr>
                <w:rFonts w:ascii="Times New Roman" w:hAnsi="Times New Roman"/>
                <w:b/>
                <w:color w:val="000000"/>
                <w:sz w:val="24"/>
                <w:szCs w:val="24"/>
              </w:rPr>
              <w:t xml:space="preserve"> 4.</w:t>
            </w:r>
            <w:r w:rsidRPr="00D141A1">
              <w:rPr>
                <w:rFonts w:ascii="Times New Roman" w:hAnsi="Times New Roman"/>
                <w:color w:val="000000"/>
                <w:sz w:val="24"/>
                <w:szCs w:val="24"/>
              </w:rPr>
              <w:t xml:space="preserve"> </w:t>
            </w:r>
            <w:proofErr w:type="spellStart"/>
            <w:r w:rsidRPr="00D141A1">
              <w:rPr>
                <w:rFonts w:ascii="Times New Roman" w:hAnsi="Times New Roman"/>
                <w:b/>
                <w:color w:val="000000"/>
                <w:sz w:val="24"/>
                <w:szCs w:val="24"/>
              </w:rPr>
              <w:t>Итоговое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обобщение</w:t>
            </w:r>
            <w:proofErr w:type="spellEnd"/>
          </w:p>
        </w:tc>
      </w:tr>
      <w:tr w:rsidR="002253D6" w:rsidRPr="00D141A1">
        <w:trPr>
          <w:trHeight w:val="144"/>
          <w:tblCellSpacing w:w="20" w:type="nil"/>
        </w:trPr>
        <w:tc>
          <w:tcPr>
            <w:tcW w:w="52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4.1</w:t>
            </w:r>
          </w:p>
        </w:tc>
        <w:tc>
          <w:tcPr>
            <w:tcW w:w="246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Итоговое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обобщение</w:t>
            </w:r>
            <w:proofErr w:type="spellEnd"/>
          </w:p>
        </w:tc>
        <w:tc>
          <w:tcPr>
            <w:tcW w:w="1028"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759" w:type="dxa"/>
            <w:tcMar>
              <w:top w:w="50" w:type="dxa"/>
              <w:left w:w="100" w:type="dxa"/>
            </w:tcMar>
            <w:vAlign w:val="center"/>
          </w:tcPr>
          <w:p w:rsidR="002253D6" w:rsidRPr="00D141A1" w:rsidRDefault="002253D6">
            <w:pPr>
              <w:spacing w:after="0"/>
              <w:ind w:left="135"/>
              <w:jc w:val="center"/>
              <w:rPr>
                <w:sz w:val="24"/>
                <w:szCs w:val="24"/>
              </w:rPr>
            </w:pPr>
          </w:p>
        </w:tc>
        <w:tc>
          <w:tcPr>
            <w:tcW w:w="1841" w:type="dxa"/>
            <w:tcMar>
              <w:top w:w="50" w:type="dxa"/>
              <w:left w:w="100" w:type="dxa"/>
            </w:tcMar>
            <w:vAlign w:val="center"/>
          </w:tcPr>
          <w:p w:rsidR="002253D6" w:rsidRPr="00D141A1" w:rsidRDefault="002253D6">
            <w:pPr>
              <w:spacing w:after="0"/>
              <w:ind w:left="135"/>
              <w:jc w:val="center"/>
              <w:rPr>
                <w:sz w:val="24"/>
                <w:szCs w:val="24"/>
              </w:rPr>
            </w:pPr>
          </w:p>
        </w:tc>
        <w:tc>
          <w:tcPr>
            <w:tcW w:w="2789" w:type="dxa"/>
            <w:tcMar>
              <w:top w:w="50" w:type="dxa"/>
              <w:left w:w="100" w:type="dxa"/>
            </w:tcMar>
            <w:vAlign w:val="center"/>
          </w:tcPr>
          <w:p w:rsidR="002253D6" w:rsidRPr="00D141A1" w:rsidRDefault="002253D6">
            <w:pPr>
              <w:spacing w:after="0"/>
              <w:ind w:left="135"/>
              <w:rPr>
                <w:sz w:val="24"/>
                <w:szCs w:val="24"/>
              </w:rPr>
            </w:pPr>
          </w:p>
        </w:tc>
      </w:tr>
      <w:tr w:rsidR="002253D6" w:rsidRPr="00D141A1">
        <w:trPr>
          <w:trHeight w:val="144"/>
          <w:tblCellSpacing w:w="20" w:type="nil"/>
        </w:trPr>
        <w:tc>
          <w:tcPr>
            <w:tcW w:w="0" w:type="auto"/>
            <w:gridSpan w:val="2"/>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Итого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разделу</w:t>
            </w:r>
            <w:proofErr w:type="spellEnd"/>
          </w:p>
        </w:tc>
        <w:tc>
          <w:tcPr>
            <w:tcW w:w="1615"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0" w:type="auto"/>
            <w:gridSpan w:val="3"/>
            <w:tcMar>
              <w:top w:w="50" w:type="dxa"/>
              <w:left w:w="100" w:type="dxa"/>
            </w:tcMar>
            <w:vAlign w:val="center"/>
          </w:tcPr>
          <w:p w:rsidR="002253D6" w:rsidRPr="00D141A1" w:rsidRDefault="002253D6">
            <w:pPr>
              <w:rPr>
                <w:sz w:val="24"/>
                <w:szCs w:val="24"/>
              </w:rPr>
            </w:pPr>
          </w:p>
        </w:tc>
      </w:tr>
      <w:tr w:rsidR="002253D6" w:rsidRPr="00D141A1">
        <w:trPr>
          <w:trHeight w:val="144"/>
          <w:tblCellSpacing w:w="20" w:type="nil"/>
        </w:trPr>
        <w:tc>
          <w:tcPr>
            <w:tcW w:w="0" w:type="auto"/>
            <w:gridSpan w:val="2"/>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lastRenderedPageBreak/>
              <w:t>ОБЩЕЕ КОЛИЧЕСТВО ЧАСОВ ПО ПРОГРАММЕ</w:t>
            </w:r>
          </w:p>
        </w:tc>
        <w:tc>
          <w:tcPr>
            <w:tcW w:w="1615"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68 </w:t>
            </w:r>
          </w:p>
        </w:tc>
        <w:tc>
          <w:tcPr>
            <w:tcW w:w="17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0 </w:t>
            </w:r>
          </w:p>
        </w:tc>
        <w:tc>
          <w:tcPr>
            <w:tcW w:w="1841"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0 </w:t>
            </w:r>
          </w:p>
        </w:tc>
        <w:tc>
          <w:tcPr>
            <w:tcW w:w="2789" w:type="dxa"/>
            <w:tcMar>
              <w:top w:w="50" w:type="dxa"/>
              <w:left w:w="100" w:type="dxa"/>
            </w:tcMar>
            <w:vAlign w:val="center"/>
          </w:tcPr>
          <w:p w:rsidR="002253D6" w:rsidRPr="00D141A1" w:rsidRDefault="002253D6">
            <w:pPr>
              <w:rPr>
                <w:sz w:val="24"/>
                <w:szCs w:val="24"/>
              </w:rPr>
            </w:pPr>
          </w:p>
        </w:tc>
      </w:tr>
    </w:tbl>
    <w:p w:rsidR="002253D6" w:rsidRPr="00D141A1" w:rsidRDefault="002253D6">
      <w:pPr>
        <w:rPr>
          <w:sz w:val="24"/>
          <w:szCs w:val="24"/>
        </w:rPr>
        <w:sectPr w:rsidR="002253D6" w:rsidRPr="00D141A1">
          <w:pgSz w:w="16383" w:h="11906" w:orient="landscape"/>
          <w:pgMar w:top="1134" w:right="850" w:bottom="1134" w:left="1701" w:header="720" w:footer="720" w:gutter="0"/>
          <w:cols w:space="720"/>
        </w:sectPr>
      </w:pPr>
    </w:p>
    <w:p w:rsidR="002253D6" w:rsidRPr="00D141A1" w:rsidRDefault="002253D6">
      <w:pPr>
        <w:rPr>
          <w:sz w:val="24"/>
          <w:szCs w:val="24"/>
        </w:rPr>
        <w:sectPr w:rsidR="002253D6" w:rsidRPr="00D141A1">
          <w:pgSz w:w="16383" w:h="11906" w:orient="landscape"/>
          <w:pgMar w:top="1134" w:right="850" w:bottom="1134" w:left="1701" w:header="720" w:footer="720" w:gutter="0"/>
          <w:cols w:space="720"/>
        </w:sectPr>
      </w:pPr>
    </w:p>
    <w:p w:rsidR="002253D6" w:rsidRPr="00D141A1" w:rsidRDefault="00D141A1">
      <w:pPr>
        <w:spacing w:after="0"/>
        <w:ind w:left="120"/>
        <w:rPr>
          <w:sz w:val="24"/>
          <w:szCs w:val="24"/>
        </w:rPr>
      </w:pPr>
      <w:bookmarkStart w:id="11" w:name="block-22605213"/>
      <w:bookmarkEnd w:id="10"/>
      <w:r w:rsidRPr="00D141A1">
        <w:rPr>
          <w:rFonts w:ascii="Times New Roman" w:hAnsi="Times New Roman"/>
          <w:b/>
          <w:color w:val="000000"/>
          <w:sz w:val="24"/>
          <w:szCs w:val="24"/>
        </w:rPr>
        <w:lastRenderedPageBreak/>
        <w:t xml:space="preserve"> ПОУРОЧНОЕ ПЛАНИРОВАНИЕ </w:t>
      </w:r>
    </w:p>
    <w:p w:rsidR="002253D6" w:rsidRPr="00D141A1" w:rsidRDefault="00D141A1">
      <w:pPr>
        <w:spacing w:after="0"/>
        <w:ind w:left="120"/>
        <w:rPr>
          <w:sz w:val="24"/>
          <w:szCs w:val="24"/>
        </w:rPr>
      </w:pPr>
      <w:r w:rsidRPr="00D141A1">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2253D6" w:rsidRPr="00D141A1">
        <w:trPr>
          <w:trHeight w:val="144"/>
          <w:tblCellSpacing w:w="20" w:type="nil"/>
        </w:trPr>
        <w:tc>
          <w:tcPr>
            <w:tcW w:w="394" w:type="dxa"/>
            <w:vMerge w:val="restart"/>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b/>
                <w:color w:val="000000"/>
                <w:sz w:val="24"/>
                <w:szCs w:val="24"/>
              </w:rPr>
              <w:t xml:space="preserve">№ п/п </w:t>
            </w:r>
          </w:p>
          <w:p w:rsidR="002253D6" w:rsidRPr="00D141A1" w:rsidRDefault="002253D6">
            <w:pPr>
              <w:spacing w:after="0"/>
              <w:ind w:left="135"/>
              <w:rPr>
                <w:sz w:val="24"/>
                <w:szCs w:val="24"/>
              </w:rPr>
            </w:pPr>
          </w:p>
        </w:tc>
        <w:tc>
          <w:tcPr>
            <w:tcW w:w="2904" w:type="dxa"/>
            <w:vMerge w:val="restart"/>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Тема</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урока</w:t>
            </w:r>
            <w:proofErr w:type="spellEnd"/>
            <w:r w:rsidRPr="00D141A1">
              <w:rPr>
                <w:rFonts w:ascii="Times New Roman" w:hAnsi="Times New Roman"/>
                <w:b/>
                <w:color w:val="000000"/>
                <w:sz w:val="24"/>
                <w:szCs w:val="24"/>
              </w:rPr>
              <w:t xml:space="preserve"> </w:t>
            </w:r>
          </w:p>
          <w:p w:rsidR="002253D6" w:rsidRPr="00D141A1" w:rsidRDefault="002253D6">
            <w:pPr>
              <w:spacing w:after="0"/>
              <w:ind w:left="135"/>
              <w:rPr>
                <w:sz w:val="24"/>
                <w:szCs w:val="24"/>
              </w:rPr>
            </w:pPr>
          </w:p>
        </w:tc>
        <w:tc>
          <w:tcPr>
            <w:tcW w:w="0" w:type="auto"/>
            <w:gridSpan w:val="3"/>
            <w:tcMar>
              <w:top w:w="50" w:type="dxa"/>
              <w:left w:w="100" w:type="dxa"/>
            </w:tcMar>
            <w:vAlign w:val="center"/>
          </w:tcPr>
          <w:p w:rsidR="002253D6" w:rsidRPr="00D141A1" w:rsidRDefault="00D141A1">
            <w:pPr>
              <w:spacing w:after="0"/>
              <w:rPr>
                <w:sz w:val="24"/>
                <w:szCs w:val="24"/>
              </w:rPr>
            </w:pPr>
            <w:proofErr w:type="spellStart"/>
            <w:r w:rsidRPr="00D141A1">
              <w:rPr>
                <w:rFonts w:ascii="Times New Roman" w:hAnsi="Times New Roman"/>
                <w:b/>
                <w:color w:val="000000"/>
                <w:sz w:val="24"/>
                <w:szCs w:val="24"/>
              </w:rPr>
              <w:t>Количество</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часов</w:t>
            </w:r>
            <w:proofErr w:type="spellEnd"/>
          </w:p>
        </w:tc>
        <w:tc>
          <w:tcPr>
            <w:tcW w:w="1180" w:type="dxa"/>
            <w:vMerge w:val="restart"/>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Дата</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изучения</w:t>
            </w:r>
            <w:proofErr w:type="spellEnd"/>
            <w:r w:rsidRPr="00D141A1">
              <w:rPr>
                <w:rFonts w:ascii="Times New Roman" w:hAnsi="Times New Roman"/>
                <w:b/>
                <w:color w:val="000000"/>
                <w:sz w:val="24"/>
                <w:szCs w:val="24"/>
              </w:rPr>
              <w:t xml:space="preserve"> </w:t>
            </w:r>
          </w:p>
          <w:p w:rsidR="002253D6" w:rsidRPr="00D141A1" w:rsidRDefault="002253D6">
            <w:pPr>
              <w:spacing w:after="0"/>
              <w:ind w:left="135"/>
              <w:rPr>
                <w:sz w:val="24"/>
                <w:szCs w:val="24"/>
              </w:rPr>
            </w:pPr>
          </w:p>
        </w:tc>
        <w:tc>
          <w:tcPr>
            <w:tcW w:w="2011" w:type="dxa"/>
            <w:vMerge w:val="restart"/>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Электронные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цифровые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образовательные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ресурсы</w:t>
            </w:r>
            <w:proofErr w:type="spellEnd"/>
            <w:r w:rsidRPr="00D141A1">
              <w:rPr>
                <w:rFonts w:ascii="Times New Roman" w:hAnsi="Times New Roman"/>
                <w:b/>
                <w:color w:val="000000"/>
                <w:sz w:val="24"/>
                <w:szCs w:val="24"/>
              </w:rPr>
              <w:t xml:space="preserve"> </w:t>
            </w:r>
          </w:p>
          <w:p w:rsidR="002253D6" w:rsidRPr="00D141A1" w:rsidRDefault="002253D6">
            <w:pPr>
              <w:spacing w:after="0"/>
              <w:ind w:left="135"/>
              <w:rPr>
                <w:sz w:val="24"/>
                <w:szCs w:val="24"/>
              </w:rPr>
            </w:pPr>
          </w:p>
        </w:tc>
      </w:tr>
      <w:tr w:rsidR="002253D6" w:rsidRPr="00D141A1">
        <w:trPr>
          <w:trHeight w:val="144"/>
          <w:tblCellSpacing w:w="20" w:type="nil"/>
        </w:trPr>
        <w:tc>
          <w:tcPr>
            <w:tcW w:w="0" w:type="auto"/>
            <w:vMerge/>
            <w:tcBorders>
              <w:top w:val="nil"/>
            </w:tcBorders>
            <w:tcMar>
              <w:top w:w="50" w:type="dxa"/>
              <w:left w:w="100" w:type="dxa"/>
            </w:tcMar>
          </w:tcPr>
          <w:p w:rsidR="002253D6" w:rsidRPr="00D141A1" w:rsidRDefault="002253D6">
            <w:pPr>
              <w:rPr>
                <w:sz w:val="24"/>
                <w:szCs w:val="24"/>
              </w:rPr>
            </w:pPr>
          </w:p>
        </w:tc>
        <w:tc>
          <w:tcPr>
            <w:tcW w:w="0" w:type="auto"/>
            <w:vMerge/>
            <w:tcBorders>
              <w:top w:val="nil"/>
            </w:tcBorders>
            <w:tcMar>
              <w:top w:w="50" w:type="dxa"/>
              <w:left w:w="100" w:type="dxa"/>
            </w:tcMar>
          </w:tcPr>
          <w:p w:rsidR="002253D6" w:rsidRPr="00D141A1" w:rsidRDefault="002253D6">
            <w:pPr>
              <w:rPr>
                <w:sz w:val="24"/>
                <w:szCs w:val="24"/>
              </w:rPr>
            </w:pPr>
          </w:p>
        </w:tc>
        <w:tc>
          <w:tcPr>
            <w:tcW w:w="85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Всего</w:t>
            </w:r>
            <w:proofErr w:type="spellEnd"/>
            <w:r w:rsidRPr="00D141A1">
              <w:rPr>
                <w:rFonts w:ascii="Times New Roman" w:hAnsi="Times New Roman"/>
                <w:b/>
                <w:color w:val="000000"/>
                <w:sz w:val="24"/>
                <w:szCs w:val="24"/>
              </w:rPr>
              <w:t xml:space="preserve"> </w:t>
            </w:r>
          </w:p>
          <w:p w:rsidR="002253D6" w:rsidRPr="00D141A1" w:rsidRDefault="002253D6">
            <w:pPr>
              <w:spacing w:after="0"/>
              <w:ind w:left="135"/>
              <w:rPr>
                <w:sz w:val="24"/>
                <w:szCs w:val="24"/>
              </w:rPr>
            </w:pPr>
          </w:p>
        </w:tc>
        <w:tc>
          <w:tcPr>
            <w:tcW w:w="1562"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Контрольные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работы</w:t>
            </w:r>
            <w:proofErr w:type="spellEnd"/>
            <w:r w:rsidRPr="00D141A1">
              <w:rPr>
                <w:rFonts w:ascii="Times New Roman" w:hAnsi="Times New Roman"/>
                <w:b/>
                <w:color w:val="000000"/>
                <w:sz w:val="24"/>
                <w:szCs w:val="24"/>
              </w:rPr>
              <w:t xml:space="preserve"> </w:t>
            </w:r>
          </w:p>
          <w:p w:rsidR="002253D6" w:rsidRPr="00D141A1" w:rsidRDefault="002253D6">
            <w:pPr>
              <w:spacing w:after="0"/>
              <w:ind w:left="135"/>
              <w:rPr>
                <w:sz w:val="24"/>
                <w:szCs w:val="24"/>
              </w:rPr>
            </w:pPr>
          </w:p>
        </w:tc>
        <w:tc>
          <w:tcPr>
            <w:tcW w:w="165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Практические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работы</w:t>
            </w:r>
            <w:proofErr w:type="spellEnd"/>
            <w:r w:rsidRPr="00D141A1">
              <w:rPr>
                <w:rFonts w:ascii="Times New Roman" w:hAnsi="Times New Roman"/>
                <w:b/>
                <w:color w:val="000000"/>
                <w:sz w:val="24"/>
                <w:szCs w:val="24"/>
              </w:rPr>
              <w:t xml:space="preserve"> </w:t>
            </w:r>
          </w:p>
          <w:p w:rsidR="002253D6" w:rsidRPr="00D141A1" w:rsidRDefault="002253D6">
            <w:pPr>
              <w:spacing w:after="0"/>
              <w:ind w:left="135"/>
              <w:rPr>
                <w:sz w:val="24"/>
                <w:szCs w:val="24"/>
              </w:rPr>
            </w:pPr>
          </w:p>
        </w:tc>
        <w:tc>
          <w:tcPr>
            <w:tcW w:w="0" w:type="auto"/>
            <w:vMerge/>
            <w:tcBorders>
              <w:top w:val="nil"/>
            </w:tcBorders>
            <w:tcMar>
              <w:top w:w="50" w:type="dxa"/>
              <w:left w:w="100" w:type="dxa"/>
            </w:tcMar>
          </w:tcPr>
          <w:p w:rsidR="002253D6" w:rsidRPr="00D141A1" w:rsidRDefault="002253D6">
            <w:pPr>
              <w:rPr>
                <w:sz w:val="24"/>
                <w:szCs w:val="24"/>
              </w:rPr>
            </w:pPr>
          </w:p>
        </w:tc>
        <w:tc>
          <w:tcPr>
            <w:tcW w:w="0" w:type="auto"/>
            <w:vMerge/>
            <w:tcBorders>
              <w:top w:val="nil"/>
            </w:tcBorders>
            <w:tcMar>
              <w:top w:w="50" w:type="dxa"/>
              <w:left w:w="100" w:type="dxa"/>
            </w:tcMar>
          </w:tcPr>
          <w:p w:rsidR="002253D6" w:rsidRPr="00D141A1" w:rsidRDefault="002253D6">
            <w:pPr>
              <w:rPr>
                <w:sz w:val="24"/>
                <w:szCs w:val="24"/>
              </w:rPr>
            </w:pPr>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Введение во Всеобщую историю начала ХХ в.</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Мир накануне Первой мировой войны</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 xml:space="preserve">Первая мировая война. 1914 – 1918 </w:t>
            </w:r>
            <w:proofErr w:type="spellStart"/>
            <w:r w:rsidRPr="00D141A1">
              <w:rPr>
                <w:rFonts w:ascii="Times New Roman" w:hAnsi="Times New Roman"/>
                <w:color w:val="000000"/>
                <w:sz w:val="24"/>
                <w:szCs w:val="24"/>
                <w:lang w:val="ru-RU"/>
              </w:rPr>
              <w:t>г.г</w:t>
            </w:r>
            <w:proofErr w:type="spellEnd"/>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6</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Версальско-Вашингтонская система международных отношений</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7</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Страны Европы и Северной Америки в 1920-е гг.</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8</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Итальянский фашизм. Авторитарные режимы в Европе.</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9</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Великая депрессия. Преобразования Ф. Рузвельта в США</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10</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Германский нацизм. Нарастание агрессии в мире.</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lastRenderedPageBreak/>
              <w:t>11</w:t>
            </w:r>
          </w:p>
        </w:tc>
        <w:tc>
          <w:tcPr>
            <w:tcW w:w="2904" w:type="dxa"/>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color w:val="000000"/>
                <w:sz w:val="24"/>
                <w:szCs w:val="24"/>
                <w:lang w:val="ru-RU"/>
              </w:rPr>
              <w:t xml:space="preserve">Рост международной напряженности в 1930-е гг. </w:t>
            </w:r>
            <w:proofErr w:type="spellStart"/>
            <w:r w:rsidRPr="00D141A1">
              <w:rPr>
                <w:rFonts w:ascii="Times New Roman" w:hAnsi="Times New Roman"/>
                <w:color w:val="000000"/>
                <w:sz w:val="24"/>
                <w:szCs w:val="24"/>
              </w:rPr>
              <w:t>Гражданская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война</w:t>
            </w:r>
            <w:proofErr w:type="spellEnd"/>
            <w:r w:rsidRPr="00D141A1">
              <w:rPr>
                <w:rFonts w:ascii="Times New Roman" w:hAnsi="Times New Roman"/>
                <w:color w:val="000000"/>
                <w:sz w:val="24"/>
                <w:szCs w:val="24"/>
              </w:rPr>
              <w:t xml:space="preserve"> в </w:t>
            </w:r>
            <w:proofErr w:type="spellStart"/>
            <w:r w:rsidRPr="00D141A1">
              <w:rPr>
                <w:rFonts w:ascii="Times New Roman" w:hAnsi="Times New Roman"/>
                <w:color w:val="000000"/>
                <w:sz w:val="24"/>
                <w:szCs w:val="24"/>
              </w:rPr>
              <w:t>Испании</w:t>
            </w:r>
            <w:proofErr w:type="spellEnd"/>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12</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13</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Страны Азии, Африки и Латинской Америки в 1918 – 1930 гг.</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14</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Страны Азии, Африки и Латинской Америки в 1918 – 1930 гг.</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15</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Международные отношения в 1930-е гг.</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16</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Развитие науки и культуры в 1914 – 1930-х гг.</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17</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Развитие науки и культуры в 1914 – 1930-х гг.</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18</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Повторительно-обобщающий урок по теме «Мир в 1918 – 1938 гг.»</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19</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Начальный период Второй мировой войны</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20</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Начало Великой Отечественной войны и войны на Тихом океане</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21</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Коренной перелом во Второй мировой войне</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22</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Разгром Германии, Японии и их союзников</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23</w:t>
            </w:r>
          </w:p>
        </w:tc>
        <w:tc>
          <w:tcPr>
            <w:tcW w:w="2904" w:type="dxa"/>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color w:val="000000"/>
                <w:sz w:val="24"/>
                <w:szCs w:val="24"/>
                <w:lang w:val="ru-RU"/>
              </w:rPr>
              <w:t xml:space="preserve">Повторительно-обобщающий урок по курсу «Всеобщая история. </w:t>
            </w:r>
            <w:r w:rsidRPr="00D141A1">
              <w:rPr>
                <w:rFonts w:ascii="Times New Roman" w:hAnsi="Times New Roman"/>
                <w:color w:val="000000"/>
                <w:sz w:val="24"/>
                <w:szCs w:val="24"/>
              </w:rPr>
              <w:t xml:space="preserve">1914 – 1945 </w:t>
            </w:r>
            <w:proofErr w:type="spellStart"/>
            <w:r w:rsidRPr="00D141A1">
              <w:rPr>
                <w:rFonts w:ascii="Times New Roman" w:hAnsi="Times New Roman"/>
                <w:color w:val="000000"/>
                <w:sz w:val="24"/>
                <w:szCs w:val="24"/>
              </w:rPr>
              <w:lastRenderedPageBreak/>
              <w:t>гг</w:t>
            </w:r>
            <w:proofErr w:type="spellEnd"/>
            <w:r w:rsidRPr="00D141A1">
              <w:rPr>
                <w:rFonts w:ascii="Times New Roman" w:hAnsi="Times New Roman"/>
                <w:color w:val="000000"/>
                <w:sz w:val="24"/>
                <w:szCs w:val="24"/>
              </w:rPr>
              <w:t>.»</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lastRenderedPageBreak/>
              <w:t xml:space="preserve"> 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lastRenderedPageBreak/>
              <w:t>24</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Введение в Историю России начала ХХ в.</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25</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Россия и мир накануне Первой мировой войны</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26</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Российская армия на фронтах Первой мировой войны</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27</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28</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Российская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революция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Февраль</w:t>
            </w:r>
            <w:proofErr w:type="spellEnd"/>
            <w:r w:rsidRPr="00D141A1">
              <w:rPr>
                <w:rFonts w:ascii="Times New Roman" w:hAnsi="Times New Roman"/>
                <w:color w:val="000000"/>
                <w:sz w:val="24"/>
                <w:szCs w:val="24"/>
              </w:rPr>
              <w:t xml:space="preserve"> 1917 г.</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29</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Российская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революция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Октябрь</w:t>
            </w:r>
            <w:proofErr w:type="spellEnd"/>
            <w:r w:rsidRPr="00D141A1">
              <w:rPr>
                <w:rFonts w:ascii="Times New Roman" w:hAnsi="Times New Roman"/>
                <w:color w:val="000000"/>
                <w:sz w:val="24"/>
                <w:szCs w:val="24"/>
              </w:rPr>
              <w:t xml:space="preserve"> 1917 г.</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30</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Первые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революционные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преобразования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большевиков</w:t>
            </w:r>
            <w:proofErr w:type="spellEnd"/>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31</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Экономическая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политика</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советской</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власти</w:t>
            </w:r>
            <w:proofErr w:type="spellEnd"/>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32</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Гражданская война: истоки и основные участники.</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33</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На</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фронтах</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Гражданской</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войны</w:t>
            </w:r>
            <w:proofErr w:type="spellEnd"/>
            <w:r w:rsidRPr="00D141A1">
              <w:rPr>
                <w:rFonts w:ascii="Times New Roman" w:hAnsi="Times New Roman"/>
                <w:color w:val="000000"/>
                <w:sz w:val="24"/>
                <w:szCs w:val="24"/>
              </w:rPr>
              <w:t>.</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34</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Революция и Гражданская война на национальных окраинах</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35</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 xml:space="preserve">Идеология и культура в годы Гражданской войны. Перемены в повседневной жизни и общественных </w:t>
            </w:r>
            <w:r w:rsidRPr="00D141A1">
              <w:rPr>
                <w:rFonts w:ascii="Times New Roman" w:hAnsi="Times New Roman"/>
                <w:color w:val="000000"/>
                <w:sz w:val="24"/>
                <w:szCs w:val="24"/>
                <w:lang w:val="ru-RU"/>
              </w:rPr>
              <w:lastRenderedPageBreak/>
              <w:t>настроениях</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lastRenderedPageBreak/>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lastRenderedPageBreak/>
              <w:t>36</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Наш</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край</w:t>
            </w:r>
            <w:proofErr w:type="spellEnd"/>
            <w:r w:rsidRPr="00D141A1">
              <w:rPr>
                <w:rFonts w:ascii="Times New Roman" w:hAnsi="Times New Roman"/>
                <w:color w:val="000000"/>
                <w:sz w:val="24"/>
                <w:szCs w:val="24"/>
              </w:rPr>
              <w:t xml:space="preserve"> в 1914 – 1922 </w:t>
            </w:r>
            <w:proofErr w:type="spellStart"/>
            <w:r w:rsidRPr="00D141A1">
              <w:rPr>
                <w:rFonts w:ascii="Times New Roman" w:hAnsi="Times New Roman"/>
                <w:color w:val="000000"/>
                <w:sz w:val="24"/>
                <w:szCs w:val="24"/>
              </w:rPr>
              <w:t>гг</w:t>
            </w:r>
            <w:proofErr w:type="spellEnd"/>
            <w:r w:rsidRPr="00D141A1">
              <w:rPr>
                <w:rFonts w:ascii="Times New Roman" w:hAnsi="Times New Roman"/>
                <w:color w:val="000000"/>
                <w:sz w:val="24"/>
                <w:szCs w:val="24"/>
              </w:rPr>
              <w:t>.</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37</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Повторительно- обобщающий урок по теме «Россия в 1914 – 1922 гг.»</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38</w:t>
            </w:r>
          </w:p>
        </w:tc>
        <w:tc>
          <w:tcPr>
            <w:tcW w:w="2904" w:type="dxa"/>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color w:val="000000"/>
                <w:sz w:val="24"/>
                <w:szCs w:val="24"/>
                <w:lang w:val="ru-RU"/>
              </w:rPr>
              <w:t xml:space="preserve">Экономический и политический кризис начала 1920-х гг. </w:t>
            </w:r>
            <w:proofErr w:type="spellStart"/>
            <w:r w:rsidRPr="00D141A1">
              <w:rPr>
                <w:rFonts w:ascii="Times New Roman" w:hAnsi="Times New Roman"/>
                <w:color w:val="000000"/>
                <w:sz w:val="24"/>
                <w:szCs w:val="24"/>
              </w:rPr>
              <w:t>Переход</w:t>
            </w:r>
            <w:proofErr w:type="spellEnd"/>
            <w:r w:rsidRPr="00D141A1">
              <w:rPr>
                <w:rFonts w:ascii="Times New Roman" w:hAnsi="Times New Roman"/>
                <w:color w:val="000000"/>
                <w:sz w:val="24"/>
                <w:szCs w:val="24"/>
              </w:rPr>
              <w:t xml:space="preserve"> к </w:t>
            </w:r>
            <w:proofErr w:type="spellStart"/>
            <w:r w:rsidRPr="00D141A1">
              <w:rPr>
                <w:rFonts w:ascii="Times New Roman" w:hAnsi="Times New Roman"/>
                <w:color w:val="000000"/>
                <w:sz w:val="24"/>
                <w:szCs w:val="24"/>
              </w:rPr>
              <w:t>нэпу</w:t>
            </w:r>
            <w:proofErr w:type="spellEnd"/>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39</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Экономическое и социальное развитие в годы нэпа</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40</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Образование СССР. Национальная политика в 1920-е гг.</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41</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Политическое развитие в 1920-е гг.</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42</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Международное положение и внешняя политика СССР в 1920-е гг.</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43</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Культурное пространство советского общества в 1920-е гг.</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44</w:t>
            </w:r>
          </w:p>
        </w:tc>
        <w:tc>
          <w:tcPr>
            <w:tcW w:w="2904" w:type="dxa"/>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color w:val="000000"/>
                <w:sz w:val="24"/>
                <w:szCs w:val="24"/>
              </w:rPr>
              <w:t>«</w:t>
            </w:r>
            <w:proofErr w:type="spellStart"/>
            <w:r w:rsidRPr="00D141A1">
              <w:rPr>
                <w:rFonts w:ascii="Times New Roman" w:hAnsi="Times New Roman"/>
                <w:color w:val="000000"/>
                <w:sz w:val="24"/>
                <w:szCs w:val="24"/>
              </w:rPr>
              <w:t>Великий</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перелом</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Индустриализация</w:t>
            </w:r>
            <w:proofErr w:type="spellEnd"/>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45</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Коллективизация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сельского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хозяйства</w:t>
            </w:r>
            <w:proofErr w:type="spellEnd"/>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46</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Политическая система и национальная политика СССР в 1930-е гг.</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47</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48</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 xml:space="preserve">Развитие науки, образования, </w:t>
            </w:r>
            <w:r w:rsidRPr="00D141A1">
              <w:rPr>
                <w:rFonts w:ascii="Times New Roman" w:hAnsi="Times New Roman"/>
                <w:color w:val="000000"/>
                <w:sz w:val="24"/>
                <w:szCs w:val="24"/>
                <w:lang w:val="ru-RU"/>
              </w:rPr>
              <w:lastRenderedPageBreak/>
              <w:t>здравоохранения в 1930-е гг.</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lastRenderedPageBreak/>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lastRenderedPageBreak/>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lastRenderedPageBreak/>
              <w:t>49</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Советское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искусство</w:t>
            </w:r>
            <w:proofErr w:type="spellEnd"/>
            <w:r w:rsidRPr="00D141A1">
              <w:rPr>
                <w:rFonts w:ascii="Times New Roman" w:hAnsi="Times New Roman"/>
                <w:color w:val="000000"/>
                <w:sz w:val="24"/>
                <w:szCs w:val="24"/>
              </w:rPr>
              <w:t xml:space="preserve"> 1930-х </w:t>
            </w:r>
            <w:proofErr w:type="spellStart"/>
            <w:r w:rsidRPr="00D141A1">
              <w:rPr>
                <w:rFonts w:ascii="Times New Roman" w:hAnsi="Times New Roman"/>
                <w:color w:val="000000"/>
                <w:sz w:val="24"/>
                <w:szCs w:val="24"/>
              </w:rPr>
              <w:t>гг</w:t>
            </w:r>
            <w:proofErr w:type="spellEnd"/>
            <w:r w:rsidRPr="00D141A1">
              <w:rPr>
                <w:rFonts w:ascii="Times New Roman" w:hAnsi="Times New Roman"/>
                <w:color w:val="000000"/>
                <w:sz w:val="24"/>
                <w:szCs w:val="24"/>
              </w:rPr>
              <w:t>.</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50</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Повседневная жизнь населения в 1930-е гг.</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51</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СССР и мировое сообщество в 1929 – 1939 гг.</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52</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СССР накануне Великой Отечественной войны.</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53</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Наш край в 1920 – 1930-е гг.</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54</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55</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Начало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Великой</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Отечественной</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войны</w:t>
            </w:r>
            <w:proofErr w:type="spellEnd"/>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56</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Битва за Москву и блокада Ленинграда</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57</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Фронт</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за</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линией</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фронта</w:t>
            </w:r>
            <w:proofErr w:type="spellEnd"/>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58</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Единство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фронта</w:t>
            </w:r>
            <w:proofErr w:type="spellEnd"/>
            <w:r w:rsidRPr="00D141A1">
              <w:rPr>
                <w:rFonts w:ascii="Times New Roman" w:hAnsi="Times New Roman"/>
                <w:color w:val="000000"/>
                <w:sz w:val="24"/>
                <w:szCs w:val="24"/>
              </w:rPr>
              <w:t xml:space="preserve"> и </w:t>
            </w:r>
            <w:proofErr w:type="spellStart"/>
            <w:r w:rsidRPr="00D141A1">
              <w:rPr>
                <w:rFonts w:ascii="Times New Roman" w:hAnsi="Times New Roman"/>
                <w:color w:val="000000"/>
                <w:sz w:val="24"/>
                <w:szCs w:val="24"/>
              </w:rPr>
              <w:t>тыла</w:t>
            </w:r>
            <w:proofErr w:type="spellEnd"/>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59</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Сталинградская битва. Начало коренного перелома в ходе войны</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60</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Курская битва. Завершение коренного перелома</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61</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«Десять сталинских ударов» и изгнание врага с территории СССР</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lastRenderedPageBreak/>
              <w:t>62</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Наука и культура в годы войны</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63</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64</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65</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Война с Японией. Окончание Второй мировой войны</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66</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Окончание Второй мировой войны. Итоги и уроки.</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67</w:t>
            </w:r>
          </w:p>
        </w:tc>
        <w:tc>
          <w:tcPr>
            <w:tcW w:w="2904"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Наш</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край</w:t>
            </w:r>
            <w:proofErr w:type="spellEnd"/>
            <w:r w:rsidRPr="00D141A1">
              <w:rPr>
                <w:rFonts w:ascii="Times New Roman" w:hAnsi="Times New Roman"/>
                <w:color w:val="000000"/>
                <w:sz w:val="24"/>
                <w:szCs w:val="24"/>
              </w:rPr>
              <w:t xml:space="preserve"> в 1941 – 1945 </w:t>
            </w:r>
            <w:proofErr w:type="spellStart"/>
            <w:r w:rsidRPr="00D141A1">
              <w:rPr>
                <w:rFonts w:ascii="Times New Roman" w:hAnsi="Times New Roman"/>
                <w:color w:val="000000"/>
                <w:sz w:val="24"/>
                <w:szCs w:val="24"/>
              </w:rPr>
              <w:t>гг</w:t>
            </w:r>
            <w:proofErr w:type="spellEnd"/>
            <w:r w:rsidRPr="00D141A1">
              <w:rPr>
                <w:rFonts w:ascii="Times New Roman" w:hAnsi="Times New Roman"/>
                <w:color w:val="000000"/>
                <w:sz w:val="24"/>
                <w:szCs w:val="24"/>
              </w:rPr>
              <w:t>.</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94"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68</w:t>
            </w:r>
          </w:p>
        </w:tc>
        <w:tc>
          <w:tcPr>
            <w:tcW w:w="2904"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62" w:type="dxa"/>
            <w:tcMar>
              <w:top w:w="50" w:type="dxa"/>
              <w:left w:w="100" w:type="dxa"/>
            </w:tcMar>
            <w:vAlign w:val="center"/>
          </w:tcPr>
          <w:p w:rsidR="002253D6" w:rsidRPr="00D141A1" w:rsidRDefault="002253D6">
            <w:pPr>
              <w:spacing w:after="0"/>
              <w:ind w:left="135"/>
              <w:jc w:val="center"/>
              <w:rPr>
                <w:sz w:val="24"/>
                <w:szCs w:val="24"/>
              </w:rPr>
            </w:pPr>
          </w:p>
        </w:tc>
        <w:tc>
          <w:tcPr>
            <w:tcW w:w="1659" w:type="dxa"/>
            <w:tcMar>
              <w:top w:w="50" w:type="dxa"/>
              <w:left w:w="100" w:type="dxa"/>
            </w:tcMar>
            <w:vAlign w:val="center"/>
          </w:tcPr>
          <w:p w:rsidR="002253D6" w:rsidRPr="00D141A1" w:rsidRDefault="002253D6">
            <w:pPr>
              <w:spacing w:after="0"/>
              <w:ind w:left="135"/>
              <w:jc w:val="center"/>
              <w:rPr>
                <w:sz w:val="24"/>
                <w:szCs w:val="24"/>
              </w:rPr>
            </w:pPr>
          </w:p>
        </w:tc>
        <w:tc>
          <w:tcPr>
            <w:tcW w:w="1180" w:type="dxa"/>
            <w:tcMar>
              <w:top w:w="50" w:type="dxa"/>
              <w:left w:w="100" w:type="dxa"/>
            </w:tcMar>
            <w:vAlign w:val="center"/>
          </w:tcPr>
          <w:p w:rsidR="002253D6" w:rsidRPr="00D141A1" w:rsidRDefault="002253D6">
            <w:pPr>
              <w:spacing w:after="0"/>
              <w:ind w:left="135"/>
              <w:rPr>
                <w:sz w:val="24"/>
                <w:szCs w:val="24"/>
              </w:rPr>
            </w:pPr>
          </w:p>
        </w:tc>
        <w:tc>
          <w:tcPr>
            <w:tcW w:w="201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0" w:type="auto"/>
            <w:gridSpan w:val="2"/>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ОБЩЕЕ КОЛИЧЕСТВО ЧАСОВ ПО ПРОГРАММЕ</w:t>
            </w:r>
          </w:p>
        </w:tc>
        <w:tc>
          <w:tcPr>
            <w:tcW w:w="1350"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68 </w:t>
            </w:r>
          </w:p>
        </w:tc>
        <w:tc>
          <w:tcPr>
            <w:tcW w:w="1562"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0 </w:t>
            </w:r>
          </w:p>
        </w:tc>
        <w:tc>
          <w:tcPr>
            <w:tcW w:w="165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0 </w:t>
            </w:r>
          </w:p>
        </w:tc>
        <w:tc>
          <w:tcPr>
            <w:tcW w:w="0" w:type="auto"/>
            <w:gridSpan w:val="2"/>
            <w:tcMar>
              <w:top w:w="50" w:type="dxa"/>
              <w:left w:w="100" w:type="dxa"/>
            </w:tcMar>
            <w:vAlign w:val="center"/>
          </w:tcPr>
          <w:p w:rsidR="002253D6" w:rsidRPr="00D141A1" w:rsidRDefault="002253D6">
            <w:pPr>
              <w:rPr>
                <w:sz w:val="24"/>
                <w:szCs w:val="24"/>
              </w:rPr>
            </w:pPr>
          </w:p>
        </w:tc>
      </w:tr>
    </w:tbl>
    <w:p w:rsidR="002253D6" w:rsidRPr="00D141A1" w:rsidRDefault="002253D6">
      <w:pPr>
        <w:rPr>
          <w:sz w:val="24"/>
          <w:szCs w:val="24"/>
        </w:rPr>
        <w:sectPr w:rsidR="002253D6" w:rsidRPr="00D141A1">
          <w:pgSz w:w="16383" w:h="11906" w:orient="landscape"/>
          <w:pgMar w:top="1134" w:right="850" w:bottom="1134" w:left="1701" w:header="720" w:footer="720" w:gutter="0"/>
          <w:cols w:space="720"/>
        </w:sectPr>
      </w:pPr>
    </w:p>
    <w:p w:rsidR="002253D6" w:rsidRPr="00D141A1" w:rsidRDefault="00D141A1">
      <w:pPr>
        <w:spacing w:after="0"/>
        <w:ind w:left="120"/>
        <w:rPr>
          <w:sz w:val="24"/>
          <w:szCs w:val="24"/>
        </w:rPr>
      </w:pPr>
      <w:r w:rsidRPr="00D141A1">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2253D6" w:rsidRPr="00D141A1">
        <w:trPr>
          <w:trHeight w:val="144"/>
          <w:tblCellSpacing w:w="20" w:type="nil"/>
        </w:trPr>
        <w:tc>
          <w:tcPr>
            <w:tcW w:w="389" w:type="dxa"/>
            <w:vMerge w:val="restart"/>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b/>
                <w:color w:val="000000"/>
                <w:sz w:val="24"/>
                <w:szCs w:val="24"/>
              </w:rPr>
              <w:t xml:space="preserve">№ п/п </w:t>
            </w:r>
          </w:p>
          <w:p w:rsidR="002253D6" w:rsidRPr="00D141A1" w:rsidRDefault="002253D6">
            <w:pPr>
              <w:spacing w:after="0"/>
              <w:ind w:left="135"/>
              <w:rPr>
                <w:sz w:val="24"/>
                <w:szCs w:val="24"/>
              </w:rPr>
            </w:pPr>
          </w:p>
        </w:tc>
        <w:tc>
          <w:tcPr>
            <w:tcW w:w="2992" w:type="dxa"/>
            <w:vMerge w:val="restart"/>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Тема</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урока</w:t>
            </w:r>
            <w:proofErr w:type="spellEnd"/>
            <w:r w:rsidRPr="00D141A1">
              <w:rPr>
                <w:rFonts w:ascii="Times New Roman" w:hAnsi="Times New Roman"/>
                <w:b/>
                <w:color w:val="000000"/>
                <w:sz w:val="24"/>
                <w:szCs w:val="24"/>
              </w:rPr>
              <w:t xml:space="preserve"> </w:t>
            </w:r>
          </w:p>
          <w:p w:rsidR="002253D6" w:rsidRPr="00D141A1" w:rsidRDefault="002253D6">
            <w:pPr>
              <w:spacing w:after="0"/>
              <w:ind w:left="135"/>
              <w:rPr>
                <w:sz w:val="24"/>
                <w:szCs w:val="24"/>
              </w:rPr>
            </w:pPr>
          </w:p>
        </w:tc>
        <w:tc>
          <w:tcPr>
            <w:tcW w:w="0" w:type="auto"/>
            <w:gridSpan w:val="3"/>
            <w:tcMar>
              <w:top w:w="50" w:type="dxa"/>
              <w:left w:w="100" w:type="dxa"/>
            </w:tcMar>
            <w:vAlign w:val="center"/>
          </w:tcPr>
          <w:p w:rsidR="002253D6" w:rsidRPr="00D141A1" w:rsidRDefault="00D141A1">
            <w:pPr>
              <w:spacing w:after="0"/>
              <w:rPr>
                <w:sz w:val="24"/>
                <w:szCs w:val="24"/>
              </w:rPr>
            </w:pPr>
            <w:proofErr w:type="spellStart"/>
            <w:r w:rsidRPr="00D141A1">
              <w:rPr>
                <w:rFonts w:ascii="Times New Roman" w:hAnsi="Times New Roman"/>
                <w:b/>
                <w:color w:val="000000"/>
                <w:sz w:val="24"/>
                <w:szCs w:val="24"/>
              </w:rPr>
              <w:t>Количество</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часов</w:t>
            </w:r>
            <w:proofErr w:type="spellEnd"/>
          </w:p>
        </w:tc>
        <w:tc>
          <w:tcPr>
            <w:tcW w:w="1171" w:type="dxa"/>
            <w:vMerge w:val="restart"/>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Дата</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изучения</w:t>
            </w:r>
            <w:proofErr w:type="spellEnd"/>
            <w:r w:rsidRPr="00D141A1">
              <w:rPr>
                <w:rFonts w:ascii="Times New Roman" w:hAnsi="Times New Roman"/>
                <w:b/>
                <w:color w:val="000000"/>
                <w:sz w:val="24"/>
                <w:szCs w:val="24"/>
              </w:rPr>
              <w:t xml:space="preserve"> </w:t>
            </w:r>
          </w:p>
          <w:p w:rsidR="002253D6" w:rsidRPr="00D141A1" w:rsidRDefault="002253D6">
            <w:pPr>
              <w:spacing w:after="0"/>
              <w:ind w:left="135"/>
              <w:rPr>
                <w:sz w:val="24"/>
                <w:szCs w:val="24"/>
              </w:rPr>
            </w:pPr>
          </w:p>
        </w:tc>
        <w:tc>
          <w:tcPr>
            <w:tcW w:w="1999" w:type="dxa"/>
            <w:vMerge w:val="restart"/>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Электронные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цифровые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образовательные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ресурсы</w:t>
            </w:r>
            <w:proofErr w:type="spellEnd"/>
            <w:r w:rsidRPr="00D141A1">
              <w:rPr>
                <w:rFonts w:ascii="Times New Roman" w:hAnsi="Times New Roman"/>
                <w:b/>
                <w:color w:val="000000"/>
                <w:sz w:val="24"/>
                <w:szCs w:val="24"/>
              </w:rPr>
              <w:t xml:space="preserve"> </w:t>
            </w:r>
          </w:p>
          <w:p w:rsidR="002253D6" w:rsidRPr="00D141A1" w:rsidRDefault="002253D6">
            <w:pPr>
              <w:spacing w:after="0"/>
              <w:ind w:left="135"/>
              <w:rPr>
                <w:sz w:val="24"/>
                <w:szCs w:val="24"/>
              </w:rPr>
            </w:pPr>
          </w:p>
        </w:tc>
      </w:tr>
      <w:tr w:rsidR="002253D6" w:rsidRPr="00D141A1">
        <w:trPr>
          <w:trHeight w:val="144"/>
          <w:tblCellSpacing w:w="20" w:type="nil"/>
        </w:trPr>
        <w:tc>
          <w:tcPr>
            <w:tcW w:w="0" w:type="auto"/>
            <w:vMerge/>
            <w:tcBorders>
              <w:top w:val="nil"/>
            </w:tcBorders>
            <w:tcMar>
              <w:top w:w="50" w:type="dxa"/>
              <w:left w:w="100" w:type="dxa"/>
            </w:tcMar>
          </w:tcPr>
          <w:p w:rsidR="002253D6" w:rsidRPr="00D141A1" w:rsidRDefault="002253D6">
            <w:pPr>
              <w:rPr>
                <w:sz w:val="24"/>
                <w:szCs w:val="24"/>
              </w:rPr>
            </w:pPr>
          </w:p>
        </w:tc>
        <w:tc>
          <w:tcPr>
            <w:tcW w:w="0" w:type="auto"/>
            <w:vMerge/>
            <w:tcBorders>
              <w:top w:val="nil"/>
            </w:tcBorders>
            <w:tcMar>
              <w:top w:w="50" w:type="dxa"/>
              <w:left w:w="100" w:type="dxa"/>
            </w:tcMar>
          </w:tcPr>
          <w:p w:rsidR="002253D6" w:rsidRPr="00D141A1" w:rsidRDefault="002253D6">
            <w:pPr>
              <w:rPr>
                <w:sz w:val="24"/>
                <w:szCs w:val="24"/>
              </w:rPr>
            </w:pPr>
          </w:p>
        </w:tc>
        <w:tc>
          <w:tcPr>
            <w:tcW w:w="84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Всего</w:t>
            </w:r>
            <w:proofErr w:type="spellEnd"/>
            <w:r w:rsidRPr="00D141A1">
              <w:rPr>
                <w:rFonts w:ascii="Times New Roman" w:hAnsi="Times New Roman"/>
                <w:b/>
                <w:color w:val="000000"/>
                <w:sz w:val="24"/>
                <w:szCs w:val="24"/>
              </w:rPr>
              <w:t xml:space="preserve"> </w:t>
            </w:r>
          </w:p>
          <w:p w:rsidR="002253D6" w:rsidRPr="00D141A1" w:rsidRDefault="002253D6">
            <w:pPr>
              <w:spacing w:after="0"/>
              <w:ind w:left="135"/>
              <w:rPr>
                <w:sz w:val="24"/>
                <w:szCs w:val="24"/>
              </w:rPr>
            </w:pPr>
          </w:p>
        </w:tc>
        <w:tc>
          <w:tcPr>
            <w:tcW w:w="1551"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Контрольные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работы</w:t>
            </w:r>
            <w:proofErr w:type="spellEnd"/>
            <w:r w:rsidRPr="00D141A1">
              <w:rPr>
                <w:rFonts w:ascii="Times New Roman" w:hAnsi="Times New Roman"/>
                <w:b/>
                <w:color w:val="000000"/>
                <w:sz w:val="24"/>
                <w:szCs w:val="24"/>
              </w:rPr>
              <w:t xml:space="preserve"> </w:t>
            </w:r>
          </w:p>
          <w:p w:rsidR="002253D6" w:rsidRPr="00D141A1" w:rsidRDefault="002253D6">
            <w:pPr>
              <w:spacing w:after="0"/>
              <w:ind w:left="135"/>
              <w:rPr>
                <w:sz w:val="24"/>
                <w:szCs w:val="24"/>
              </w:rPr>
            </w:pPr>
          </w:p>
        </w:tc>
        <w:tc>
          <w:tcPr>
            <w:tcW w:w="164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b/>
                <w:color w:val="000000"/>
                <w:sz w:val="24"/>
                <w:szCs w:val="24"/>
              </w:rPr>
              <w:t>Практические</w:t>
            </w:r>
            <w:proofErr w:type="spellEnd"/>
            <w:r w:rsidRPr="00D141A1">
              <w:rPr>
                <w:rFonts w:ascii="Times New Roman" w:hAnsi="Times New Roman"/>
                <w:b/>
                <w:color w:val="000000"/>
                <w:sz w:val="24"/>
                <w:szCs w:val="24"/>
              </w:rPr>
              <w:t xml:space="preserve"> </w:t>
            </w:r>
            <w:proofErr w:type="spellStart"/>
            <w:r w:rsidRPr="00D141A1">
              <w:rPr>
                <w:rFonts w:ascii="Times New Roman" w:hAnsi="Times New Roman"/>
                <w:b/>
                <w:color w:val="000000"/>
                <w:sz w:val="24"/>
                <w:szCs w:val="24"/>
              </w:rPr>
              <w:t>работы</w:t>
            </w:r>
            <w:proofErr w:type="spellEnd"/>
            <w:r w:rsidRPr="00D141A1">
              <w:rPr>
                <w:rFonts w:ascii="Times New Roman" w:hAnsi="Times New Roman"/>
                <w:b/>
                <w:color w:val="000000"/>
                <w:sz w:val="24"/>
                <w:szCs w:val="24"/>
              </w:rPr>
              <w:t xml:space="preserve"> </w:t>
            </w:r>
          </w:p>
          <w:p w:rsidR="002253D6" w:rsidRPr="00D141A1" w:rsidRDefault="002253D6">
            <w:pPr>
              <w:spacing w:after="0"/>
              <w:ind w:left="135"/>
              <w:rPr>
                <w:sz w:val="24"/>
                <w:szCs w:val="24"/>
              </w:rPr>
            </w:pPr>
          </w:p>
        </w:tc>
        <w:tc>
          <w:tcPr>
            <w:tcW w:w="0" w:type="auto"/>
            <w:vMerge/>
            <w:tcBorders>
              <w:top w:val="nil"/>
            </w:tcBorders>
            <w:tcMar>
              <w:top w:w="50" w:type="dxa"/>
              <w:left w:w="100" w:type="dxa"/>
            </w:tcMar>
          </w:tcPr>
          <w:p w:rsidR="002253D6" w:rsidRPr="00D141A1" w:rsidRDefault="002253D6">
            <w:pPr>
              <w:rPr>
                <w:sz w:val="24"/>
                <w:szCs w:val="24"/>
              </w:rPr>
            </w:pPr>
          </w:p>
        </w:tc>
        <w:tc>
          <w:tcPr>
            <w:tcW w:w="0" w:type="auto"/>
            <w:vMerge/>
            <w:tcBorders>
              <w:top w:val="nil"/>
            </w:tcBorders>
            <w:tcMar>
              <w:top w:w="50" w:type="dxa"/>
              <w:left w:w="100" w:type="dxa"/>
            </w:tcMar>
          </w:tcPr>
          <w:p w:rsidR="002253D6" w:rsidRPr="00D141A1" w:rsidRDefault="002253D6">
            <w:pPr>
              <w:rPr>
                <w:sz w:val="24"/>
                <w:szCs w:val="24"/>
              </w:rPr>
            </w:pPr>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 xml:space="preserve">Введение. Мир во второй половине </w:t>
            </w:r>
            <w:r w:rsidRPr="00D141A1">
              <w:rPr>
                <w:rFonts w:ascii="Times New Roman" w:hAnsi="Times New Roman"/>
                <w:color w:val="000000"/>
                <w:sz w:val="24"/>
                <w:szCs w:val="24"/>
              </w:rPr>
              <w:t>XX</w:t>
            </w:r>
            <w:r w:rsidRPr="00D141A1">
              <w:rPr>
                <w:rFonts w:ascii="Times New Roman" w:hAnsi="Times New Roman"/>
                <w:color w:val="000000"/>
                <w:sz w:val="24"/>
                <w:szCs w:val="24"/>
                <w:lang w:val="ru-RU"/>
              </w:rPr>
              <w:t xml:space="preserve"> в. – начале </w:t>
            </w:r>
            <w:r w:rsidRPr="00D141A1">
              <w:rPr>
                <w:rFonts w:ascii="Times New Roman" w:hAnsi="Times New Roman"/>
                <w:color w:val="000000"/>
                <w:sz w:val="24"/>
                <w:szCs w:val="24"/>
              </w:rPr>
              <w:t>XXI</w:t>
            </w:r>
            <w:r w:rsidRPr="00D141A1">
              <w:rPr>
                <w:rFonts w:ascii="Times New Roman" w:hAnsi="Times New Roman"/>
                <w:color w:val="000000"/>
                <w:sz w:val="24"/>
                <w:szCs w:val="24"/>
                <w:lang w:val="ru-RU"/>
              </w:rPr>
              <w:t xml:space="preserve"> в.</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Начало холодной войны и формирование биполярной системы</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США и страны Западной Европы во второй половине ХХ в.</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США и страны Западной Европы во второй половине ХХ в.</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 xml:space="preserve">США и страны Западной Европы в конце ХХ – начале </w:t>
            </w:r>
            <w:r w:rsidRPr="00D141A1">
              <w:rPr>
                <w:rFonts w:ascii="Times New Roman" w:hAnsi="Times New Roman"/>
                <w:color w:val="000000"/>
                <w:sz w:val="24"/>
                <w:szCs w:val="24"/>
              </w:rPr>
              <w:t>XXI</w:t>
            </w:r>
            <w:r w:rsidRPr="00D141A1">
              <w:rPr>
                <w:rFonts w:ascii="Times New Roman" w:hAnsi="Times New Roman"/>
                <w:color w:val="000000"/>
                <w:sz w:val="24"/>
                <w:szCs w:val="24"/>
                <w:lang w:val="ru-RU"/>
              </w:rPr>
              <w:t xml:space="preserve"> в.</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6</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Страны Центральной и Восточной Европы во второй половине ХХ –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7</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Страны Центральной и Восточной Европы во второй половине ХХ –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8</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Страны Восточной и Юго-Восточной Азии в 1940 – 1970-х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9</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Страны Азии: социалистический выбор развития</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10</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Страны Восточной Азии во второй половине ХХ в. –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lastRenderedPageBreak/>
              <w:t>11</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Страны Южной и Юго-Восточной Азии во второй половине ХХ в. –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12</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Страны Ближнего и Среднего Востока во второй половине ХХ в. –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13</w:t>
            </w:r>
          </w:p>
        </w:tc>
        <w:tc>
          <w:tcPr>
            <w:tcW w:w="2992" w:type="dxa"/>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color w:val="000000"/>
                <w:sz w:val="24"/>
                <w:szCs w:val="24"/>
                <w:lang w:val="ru-RU"/>
              </w:rPr>
              <w:t xml:space="preserve">Страны Тропической и Южной Африки. </w:t>
            </w:r>
            <w:proofErr w:type="spellStart"/>
            <w:r w:rsidRPr="00D141A1">
              <w:rPr>
                <w:rFonts w:ascii="Times New Roman" w:hAnsi="Times New Roman"/>
                <w:color w:val="000000"/>
                <w:sz w:val="24"/>
                <w:szCs w:val="24"/>
              </w:rPr>
              <w:t>Освобождение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от</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колониальной</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зависимости</w:t>
            </w:r>
            <w:proofErr w:type="spellEnd"/>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14</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Страны Латинской Америки во второй половине ХХ –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15</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 xml:space="preserve">Повторительно-обобщающий урок по разделу «Страны Азии, Африки и Латинской Америки во второй половине ХХ в. - начале </w:t>
            </w:r>
            <w:r w:rsidRPr="00D141A1">
              <w:rPr>
                <w:rFonts w:ascii="Times New Roman" w:hAnsi="Times New Roman"/>
                <w:color w:val="000000"/>
                <w:sz w:val="24"/>
                <w:szCs w:val="24"/>
              </w:rPr>
              <w:t>XXI</w:t>
            </w:r>
            <w:r w:rsidRPr="00D141A1">
              <w:rPr>
                <w:rFonts w:ascii="Times New Roman" w:hAnsi="Times New Roman"/>
                <w:color w:val="000000"/>
                <w:sz w:val="24"/>
                <w:szCs w:val="24"/>
                <w:lang w:val="ru-RU"/>
              </w:rPr>
              <w:t xml:space="preserve"> в.»</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16</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Международные отношения в конце 1940-е – конце 1980-х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17</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Международные отношения в конце 1940-е – конце 1980-х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18</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Международные отношения в 1990-е – 2023 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19</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20</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Развития науки во второй половине ХХ в. –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21</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Развитие культуры и искусства во второй половине ХХ в. –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lastRenderedPageBreak/>
              <w:t>22</w:t>
            </w:r>
          </w:p>
        </w:tc>
        <w:tc>
          <w:tcPr>
            <w:tcW w:w="2992"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Глобальные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проблемы</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современности</w:t>
            </w:r>
            <w:proofErr w:type="spellEnd"/>
            <w:r w:rsidRPr="00D141A1">
              <w:rPr>
                <w:rFonts w:ascii="Times New Roman" w:hAnsi="Times New Roman"/>
                <w:color w:val="000000"/>
                <w:sz w:val="24"/>
                <w:szCs w:val="24"/>
              </w:rPr>
              <w:t>.</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23</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24</w:t>
            </w:r>
          </w:p>
        </w:tc>
        <w:tc>
          <w:tcPr>
            <w:tcW w:w="2992" w:type="dxa"/>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color w:val="000000"/>
                <w:sz w:val="24"/>
                <w:szCs w:val="24"/>
                <w:lang w:val="ru-RU"/>
              </w:rPr>
              <w:t xml:space="preserve">Введение в курс «История России. </w:t>
            </w:r>
            <w:r w:rsidRPr="00D141A1">
              <w:rPr>
                <w:rFonts w:ascii="Times New Roman" w:hAnsi="Times New Roman"/>
                <w:color w:val="000000"/>
                <w:sz w:val="24"/>
                <w:szCs w:val="24"/>
              </w:rPr>
              <w:t xml:space="preserve">1945 </w:t>
            </w:r>
            <w:proofErr w:type="spellStart"/>
            <w:r w:rsidRPr="00D141A1">
              <w:rPr>
                <w:rFonts w:ascii="Times New Roman" w:hAnsi="Times New Roman"/>
                <w:color w:val="000000"/>
                <w:sz w:val="24"/>
                <w:szCs w:val="24"/>
              </w:rPr>
              <w:t>год</w:t>
            </w:r>
            <w:proofErr w:type="spellEnd"/>
            <w:r w:rsidRPr="00D141A1">
              <w:rPr>
                <w:rFonts w:ascii="Times New Roman" w:hAnsi="Times New Roman"/>
                <w:color w:val="000000"/>
                <w:sz w:val="24"/>
                <w:szCs w:val="24"/>
              </w:rPr>
              <w:t xml:space="preserve"> – </w:t>
            </w:r>
            <w:proofErr w:type="spellStart"/>
            <w:r w:rsidRPr="00D141A1">
              <w:rPr>
                <w:rFonts w:ascii="Times New Roman" w:hAnsi="Times New Roman"/>
                <w:color w:val="000000"/>
                <w:sz w:val="24"/>
                <w:szCs w:val="24"/>
              </w:rPr>
              <w:t>начало</w:t>
            </w:r>
            <w:proofErr w:type="spellEnd"/>
            <w:r w:rsidRPr="00D141A1">
              <w:rPr>
                <w:rFonts w:ascii="Times New Roman" w:hAnsi="Times New Roman"/>
                <w:color w:val="000000"/>
                <w:sz w:val="24"/>
                <w:szCs w:val="24"/>
              </w:rPr>
              <w:t xml:space="preserve"> ХХI </w:t>
            </w:r>
            <w:proofErr w:type="spellStart"/>
            <w:r w:rsidRPr="00D141A1">
              <w:rPr>
                <w:rFonts w:ascii="Times New Roman" w:hAnsi="Times New Roman"/>
                <w:color w:val="000000"/>
                <w:sz w:val="24"/>
                <w:szCs w:val="24"/>
              </w:rPr>
              <w:t>века</w:t>
            </w:r>
            <w:proofErr w:type="spellEnd"/>
            <w:r w:rsidRPr="00D141A1">
              <w:rPr>
                <w:rFonts w:ascii="Times New Roman" w:hAnsi="Times New Roman"/>
                <w:color w:val="000000"/>
                <w:sz w:val="24"/>
                <w:szCs w:val="24"/>
              </w:rPr>
              <w:t>»</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25</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Восстановление и развитие экономики и социальной сферы.</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26</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Политическая система в послевоенные годы.</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27</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Идеология, наука, культура и спорт в послевоенные годы.</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28</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29</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Новое руководство страны. Смена политического курса.</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30</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Экономическое и социальное развитие в 1953 – 1964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31</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Развитие науки и техники. в 1953 – 1964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32</w:t>
            </w:r>
          </w:p>
        </w:tc>
        <w:tc>
          <w:tcPr>
            <w:tcW w:w="2992"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Культурное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пространство</w:t>
            </w:r>
            <w:proofErr w:type="spellEnd"/>
            <w:r w:rsidRPr="00D141A1">
              <w:rPr>
                <w:rFonts w:ascii="Times New Roman" w:hAnsi="Times New Roman"/>
                <w:color w:val="000000"/>
                <w:sz w:val="24"/>
                <w:szCs w:val="24"/>
              </w:rPr>
              <w:t xml:space="preserve"> в 1953 – 1964 </w:t>
            </w:r>
            <w:proofErr w:type="spellStart"/>
            <w:r w:rsidRPr="00D141A1">
              <w:rPr>
                <w:rFonts w:ascii="Times New Roman" w:hAnsi="Times New Roman"/>
                <w:color w:val="000000"/>
                <w:sz w:val="24"/>
                <w:szCs w:val="24"/>
              </w:rPr>
              <w:t>гг</w:t>
            </w:r>
            <w:proofErr w:type="spellEnd"/>
            <w:r w:rsidRPr="00D141A1">
              <w:rPr>
                <w:rFonts w:ascii="Times New Roman" w:hAnsi="Times New Roman"/>
                <w:color w:val="000000"/>
                <w:sz w:val="24"/>
                <w:szCs w:val="24"/>
              </w:rPr>
              <w:t>.</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33</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Перемены в повседневной жизни в 1953 – 1964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34</w:t>
            </w:r>
          </w:p>
        </w:tc>
        <w:tc>
          <w:tcPr>
            <w:tcW w:w="2992"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Внешняя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политика</w:t>
            </w:r>
            <w:proofErr w:type="spellEnd"/>
            <w:r w:rsidRPr="00D141A1">
              <w:rPr>
                <w:rFonts w:ascii="Times New Roman" w:hAnsi="Times New Roman"/>
                <w:color w:val="000000"/>
                <w:sz w:val="24"/>
                <w:szCs w:val="24"/>
              </w:rPr>
              <w:t xml:space="preserve"> в 1953 – 1964 </w:t>
            </w:r>
            <w:proofErr w:type="spellStart"/>
            <w:r w:rsidRPr="00D141A1">
              <w:rPr>
                <w:rFonts w:ascii="Times New Roman" w:hAnsi="Times New Roman"/>
                <w:color w:val="000000"/>
                <w:sz w:val="24"/>
                <w:szCs w:val="24"/>
              </w:rPr>
              <w:t>гг</w:t>
            </w:r>
            <w:proofErr w:type="spellEnd"/>
            <w:r w:rsidRPr="00D141A1">
              <w:rPr>
                <w:rFonts w:ascii="Times New Roman" w:hAnsi="Times New Roman"/>
                <w:color w:val="000000"/>
                <w:sz w:val="24"/>
                <w:szCs w:val="24"/>
              </w:rPr>
              <w:t>.</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lastRenderedPageBreak/>
              <w:t>35</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36</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Политическое развитие СССР в 1964 - 1985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37</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Социально-экономическое развитие в 1964 - 1985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38</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Развитие науки, образование, здравоохранения в 1964 - 1985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39</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Идеология и культура в 1964 - 1985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40</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Повседневная жизнь советского общества в 1964 - 1985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41</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Национальная политика и национальные движения в 1964 - 1985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42</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Внешняя политика СССР в 1964 - 1985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43</w:t>
            </w:r>
          </w:p>
        </w:tc>
        <w:tc>
          <w:tcPr>
            <w:tcW w:w="2992" w:type="dxa"/>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color w:val="000000"/>
                <w:sz w:val="24"/>
                <w:szCs w:val="24"/>
                <w:lang w:val="ru-RU"/>
              </w:rPr>
              <w:t xml:space="preserve">СССР и мир в начале 1980-х. </w:t>
            </w:r>
            <w:proofErr w:type="spellStart"/>
            <w:r w:rsidRPr="00D141A1">
              <w:rPr>
                <w:rFonts w:ascii="Times New Roman" w:hAnsi="Times New Roman"/>
                <w:color w:val="000000"/>
                <w:sz w:val="24"/>
                <w:szCs w:val="24"/>
              </w:rPr>
              <w:t>Предпосылки</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реформ</w:t>
            </w:r>
            <w:proofErr w:type="spellEnd"/>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44</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Социально-экономическое развитие СССР в 1985 – 1991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45</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Перемены в духовной сфере в годы перестройки.</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46</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Реформа политической системы СССР и её итоги.</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47</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Новое политическое мышление и перемены во внешней политике.</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lastRenderedPageBreak/>
              <w:t>48</w:t>
            </w:r>
          </w:p>
        </w:tc>
        <w:tc>
          <w:tcPr>
            <w:tcW w:w="2992" w:type="dxa"/>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color w:val="000000"/>
                <w:sz w:val="24"/>
                <w:szCs w:val="24"/>
                <w:lang w:val="ru-RU"/>
              </w:rPr>
              <w:t xml:space="preserve">Национальная политика и подъем национальных движений. </w:t>
            </w:r>
            <w:proofErr w:type="spellStart"/>
            <w:r w:rsidRPr="00D141A1">
              <w:rPr>
                <w:rFonts w:ascii="Times New Roman" w:hAnsi="Times New Roman"/>
                <w:color w:val="000000"/>
                <w:sz w:val="24"/>
                <w:szCs w:val="24"/>
              </w:rPr>
              <w:t>Распад</w:t>
            </w:r>
            <w:proofErr w:type="spellEnd"/>
            <w:r w:rsidRPr="00D141A1">
              <w:rPr>
                <w:rFonts w:ascii="Times New Roman" w:hAnsi="Times New Roman"/>
                <w:color w:val="000000"/>
                <w:sz w:val="24"/>
                <w:szCs w:val="24"/>
              </w:rPr>
              <w:t xml:space="preserve"> СССР</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49</w:t>
            </w:r>
          </w:p>
        </w:tc>
        <w:tc>
          <w:tcPr>
            <w:tcW w:w="2992"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Наш</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край</w:t>
            </w:r>
            <w:proofErr w:type="spellEnd"/>
            <w:r w:rsidRPr="00D141A1">
              <w:rPr>
                <w:rFonts w:ascii="Times New Roman" w:hAnsi="Times New Roman"/>
                <w:color w:val="000000"/>
                <w:sz w:val="24"/>
                <w:szCs w:val="24"/>
              </w:rPr>
              <w:t xml:space="preserve"> в 1945 – 1991 </w:t>
            </w:r>
            <w:proofErr w:type="spellStart"/>
            <w:r w:rsidRPr="00D141A1">
              <w:rPr>
                <w:rFonts w:ascii="Times New Roman" w:hAnsi="Times New Roman"/>
                <w:color w:val="000000"/>
                <w:sz w:val="24"/>
                <w:szCs w:val="24"/>
              </w:rPr>
              <w:t>гг</w:t>
            </w:r>
            <w:proofErr w:type="spellEnd"/>
            <w:r w:rsidRPr="00D141A1">
              <w:rPr>
                <w:rFonts w:ascii="Times New Roman" w:hAnsi="Times New Roman"/>
                <w:color w:val="000000"/>
                <w:sz w:val="24"/>
                <w:szCs w:val="24"/>
              </w:rPr>
              <w:t>.</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50</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Повторительно-обобщающий урок по теме «СССР в 1964 – 1991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51</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Российская экономика в условиях рынка</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52</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Политическое развитие Российской Федерации в 1990-е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53</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Межнациональные отношения и национальная политика в 1990-е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54</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Повседневная жизнь в 1990-е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55</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Россия и мир. Внешняя политика Российской Федерации в 1990-е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56</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Политические вызовы и новые приоритеты внутренней политики России в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57</w:t>
            </w:r>
          </w:p>
        </w:tc>
        <w:tc>
          <w:tcPr>
            <w:tcW w:w="2992"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Россия</w:t>
            </w:r>
            <w:proofErr w:type="spellEnd"/>
            <w:r w:rsidRPr="00D141A1">
              <w:rPr>
                <w:rFonts w:ascii="Times New Roman" w:hAnsi="Times New Roman"/>
                <w:color w:val="000000"/>
                <w:sz w:val="24"/>
                <w:szCs w:val="24"/>
              </w:rPr>
              <w:t xml:space="preserve"> в 2008 – 2011 </w:t>
            </w:r>
            <w:proofErr w:type="spellStart"/>
            <w:r w:rsidRPr="00D141A1">
              <w:rPr>
                <w:rFonts w:ascii="Times New Roman" w:hAnsi="Times New Roman"/>
                <w:color w:val="000000"/>
                <w:sz w:val="24"/>
                <w:szCs w:val="24"/>
              </w:rPr>
              <w:t>гг</w:t>
            </w:r>
            <w:proofErr w:type="spellEnd"/>
            <w:r w:rsidRPr="00D141A1">
              <w:rPr>
                <w:rFonts w:ascii="Times New Roman" w:hAnsi="Times New Roman"/>
                <w:color w:val="000000"/>
                <w:sz w:val="24"/>
                <w:szCs w:val="24"/>
              </w:rPr>
              <w:t>.</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58</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Социально-экономическое развитие России в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Приоритетные национальные проекты.</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59</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Культура, наука, спорт и общественная жизнь в 1990-х – начале 2020-х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60</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 xml:space="preserve">Культура, наука, спорт и общественная </w:t>
            </w:r>
            <w:r w:rsidRPr="00D141A1">
              <w:rPr>
                <w:rFonts w:ascii="Times New Roman" w:hAnsi="Times New Roman"/>
                <w:color w:val="000000"/>
                <w:sz w:val="24"/>
                <w:szCs w:val="24"/>
                <w:lang w:val="ru-RU"/>
              </w:rPr>
              <w:lastRenderedPageBreak/>
              <w:t>жизнь в 1990-х – начале 2020-х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lastRenderedPageBreak/>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lastRenderedPageBreak/>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lastRenderedPageBreak/>
              <w:t>61</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Внешняя политика в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Россия в современном мире</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62</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Внешняя политика в начале ХХ</w:t>
            </w:r>
            <w:r w:rsidRPr="00D141A1">
              <w:rPr>
                <w:rFonts w:ascii="Times New Roman" w:hAnsi="Times New Roman"/>
                <w:color w:val="000000"/>
                <w:sz w:val="24"/>
                <w:szCs w:val="24"/>
              </w:rPr>
              <w:t>I</w:t>
            </w:r>
            <w:r w:rsidRPr="00D141A1">
              <w:rPr>
                <w:rFonts w:ascii="Times New Roman" w:hAnsi="Times New Roman"/>
                <w:color w:val="000000"/>
                <w:sz w:val="24"/>
                <w:szCs w:val="24"/>
                <w:lang w:val="ru-RU"/>
              </w:rPr>
              <w:t xml:space="preserve"> в. Россия в современном мире</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63</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Россия в 2012 – начале 2020-х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64</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Россия сегодня. Специальная военная операция (СВО)</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65</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Россия сегодня. Специальная военная операция (СВО)</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66</w:t>
            </w:r>
          </w:p>
        </w:tc>
        <w:tc>
          <w:tcPr>
            <w:tcW w:w="2992"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Наш</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край</w:t>
            </w:r>
            <w:proofErr w:type="spellEnd"/>
            <w:r w:rsidRPr="00D141A1">
              <w:rPr>
                <w:rFonts w:ascii="Times New Roman" w:hAnsi="Times New Roman"/>
                <w:color w:val="000000"/>
                <w:sz w:val="24"/>
                <w:szCs w:val="24"/>
              </w:rPr>
              <w:t xml:space="preserve"> в 1992 – 2022 </w:t>
            </w:r>
            <w:proofErr w:type="spellStart"/>
            <w:r w:rsidRPr="00D141A1">
              <w:rPr>
                <w:rFonts w:ascii="Times New Roman" w:hAnsi="Times New Roman"/>
                <w:color w:val="000000"/>
                <w:sz w:val="24"/>
                <w:szCs w:val="24"/>
              </w:rPr>
              <w:t>гг</w:t>
            </w:r>
            <w:proofErr w:type="spellEnd"/>
            <w:r w:rsidRPr="00D141A1">
              <w:rPr>
                <w:rFonts w:ascii="Times New Roman" w:hAnsi="Times New Roman"/>
                <w:color w:val="000000"/>
                <w:sz w:val="24"/>
                <w:szCs w:val="24"/>
              </w:rPr>
              <w:t>.</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67</w:t>
            </w:r>
          </w:p>
        </w:tc>
        <w:tc>
          <w:tcPr>
            <w:tcW w:w="2992" w:type="dxa"/>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389" w:type="dxa"/>
            <w:tcMar>
              <w:top w:w="50" w:type="dxa"/>
              <w:left w:w="100" w:type="dxa"/>
            </w:tcMar>
            <w:vAlign w:val="center"/>
          </w:tcPr>
          <w:p w:rsidR="002253D6" w:rsidRPr="00D141A1" w:rsidRDefault="00D141A1">
            <w:pPr>
              <w:spacing w:after="0"/>
              <w:rPr>
                <w:sz w:val="24"/>
                <w:szCs w:val="24"/>
              </w:rPr>
            </w:pPr>
            <w:r w:rsidRPr="00D141A1">
              <w:rPr>
                <w:rFonts w:ascii="Times New Roman" w:hAnsi="Times New Roman"/>
                <w:color w:val="000000"/>
                <w:sz w:val="24"/>
                <w:szCs w:val="24"/>
              </w:rPr>
              <w:t>68</w:t>
            </w:r>
          </w:p>
        </w:tc>
        <w:tc>
          <w:tcPr>
            <w:tcW w:w="2992" w:type="dxa"/>
            <w:tcMar>
              <w:top w:w="50" w:type="dxa"/>
              <w:left w:w="100" w:type="dxa"/>
            </w:tcMar>
            <w:vAlign w:val="center"/>
          </w:tcPr>
          <w:p w:rsidR="002253D6" w:rsidRPr="00D141A1" w:rsidRDefault="00D141A1">
            <w:pPr>
              <w:spacing w:after="0"/>
              <w:ind w:left="135"/>
              <w:rPr>
                <w:sz w:val="24"/>
                <w:szCs w:val="24"/>
              </w:rPr>
            </w:pPr>
            <w:r w:rsidRPr="00D141A1">
              <w:rPr>
                <w:rFonts w:ascii="Times New Roman" w:hAnsi="Times New Roman"/>
                <w:color w:val="000000"/>
                <w:sz w:val="24"/>
                <w:szCs w:val="24"/>
                <w:lang w:val="ru-RU"/>
              </w:rPr>
              <w:t xml:space="preserve">Итоговый обобщающий урок по курсу «История России. </w:t>
            </w:r>
            <w:r w:rsidRPr="00D141A1">
              <w:rPr>
                <w:rFonts w:ascii="Times New Roman" w:hAnsi="Times New Roman"/>
                <w:color w:val="000000"/>
                <w:sz w:val="24"/>
                <w:szCs w:val="24"/>
              </w:rPr>
              <w:t xml:space="preserve">1945 </w:t>
            </w:r>
            <w:proofErr w:type="spellStart"/>
            <w:r w:rsidRPr="00D141A1">
              <w:rPr>
                <w:rFonts w:ascii="Times New Roman" w:hAnsi="Times New Roman"/>
                <w:color w:val="000000"/>
                <w:sz w:val="24"/>
                <w:szCs w:val="24"/>
              </w:rPr>
              <w:t>год</w:t>
            </w:r>
            <w:proofErr w:type="spellEnd"/>
            <w:r w:rsidRPr="00D141A1">
              <w:rPr>
                <w:rFonts w:ascii="Times New Roman" w:hAnsi="Times New Roman"/>
                <w:color w:val="000000"/>
                <w:sz w:val="24"/>
                <w:szCs w:val="24"/>
              </w:rPr>
              <w:t xml:space="preserve"> – </w:t>
            </w:r>
            <w:proofErr w:type="spellStart"/>
            <w:r w:rsidRPr="00D141A1">
              <w:rPr>
                <w:rFonts w:ascii="Times New Roman" w:hAnsi="Times New Roman"/>
                <w:color w:val="000000"/>
                <w:sz w:val="24"/>
                <w:szCs w:val="24"/>
              </w:rPr>
              <w:t>начало</w:t>
            </w:r>
            <w:proofErr w:type="spellEnd"/>
            <w:r w:rsidRPr="00D141A1">
              <w:rPr>
                <w:rFonts w:ascii="Times New Roman" w:hAnsi="Times New Roman"/>
                <w:color w:val="000000"/>
                <w:sz w:val="24"/>
                <w:szCs w:val="24"/>
              </w:rPr>
              <w:t xml:space="preserve"> ХХI </w:t>
            </w:r>
            <w:proofErr w:type="spellStart"/>
            <w:r w:rsidRPr="00D141A1">
              <w:rPr>
                <w:rFonts w:ascii="Times New Roman" w:hAnsi="Times New Roman"/>
                <w:color w:val="000000"/>
                <w:sz w:val="24"/>
                <w:szCs w:val="24"/>
              </w:rPr>
              <w:t>века</w:t>
            </w:r>
            <w:proofErr w:type="spellEnd"/>
            <w:r w:rsidRPr="00D141A1">
              <w:rPr>
                <w:rFonts w:ascii="Times New Roman" w:hAnsi="Times New Roman"/>
                <w:color w:val="000000"/>
                <w:sz w:val="24"/>
                <w:szCs w:val="24"/>
              </w:rPr>
              <w:t>»</w:t>
            </w:r>
          </w:p>
        </w:tc>
        <w:tc>
          <w:tcPr>
            <w:tcW w:w="8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1 </w:t>
            </w:r>
          </w:p>
        </w:tc>
        <w:tc>
          <w:tcPr>
            <w:tcW w:w="1551" w:type="dxa"/>
            <w:tcMar>
              <w:top w:w="50" w:type="dxa"/>
              <w:left w:w="100" w:type="dxa"/>
            </w:tcMar>
            <w:vAlign w:val="center"/>
          </w:tcPr>
          <w:p w:rsidR="002253D6" w:rsidRPr="00D141A1" w:rsidRDefault="002253D6">
            <w:pPr>
              <w:spacing w:after="0"/>
              <w:ind w:left="135"/>
              <w:jc w:val="center"/>
              <w:rPr>
                <w:sz w:val="24"/>
                <w:szCs w:val="24"/>
              </w:rPr>
            </w:pPr>
          </w:p>
        </w:tc>
        <w:tc>
          <w:tcPr>
            <w:tcW w:w="1649" w:type="dxa"/>
            <w:tcMar>
              <w:top w:w="50" w:type="dxa"/>
              <w:left w:w="100" w:type="dxa"/>
            </w:tcMar>
            <w:vAlign w:val="center"/>
          </w:tcPr>
          <w:p w:rsidR="002253D6" w:rsidRPr="00D141A1" w:rsidRDefault="002253D6">
            <w:pPr>
              <w:spacing w:after="0"/>
              <w:ind w:left="135"/>
              <w:jc w:val="center"/>
              <w:rPr>
                <w:sz w:val="24"/>
                <w:szCs w:val="24"/>
              </w:rPr>
            </w:pPr>
          </w:p>
        </w:tc>
        <w:tc>
          <w:tcPr>
            <w:tcW w:w="1171" w:type="dxa"/>
            <w:tcMar>
              <w:top w:w="50" w:type="dxa"/>
              <w:left w:w="100" w:type="dxa"/>
            </w:tcMar>
            <w:vAlign w:val="center"/>
          </w:tcPr>
          <w:p w:rsidR="002253D6" w:rsidRPr="00D141A1" w:rsidRDefault="002253D6">
            <w:pPr>
              <w:spacing w:after="0"/>
              <w:ind w:left="135"/>
              <w:rPr>
                <w:sz w:val="24"/>
                <w:szCs w:val="24"/>
              </w:rPr>
            </w:pPr>
          </w:p>
        </w:tc>
        <w:tc>
          <w:tcPr>
            <w:tcW w:w="1999" w:type="dxa"/>
            <w:tcMar>
              <w:top w:w="50" w:type="dxa"/>
              <w:left w:w="100" w:type="dxa"/>
            </w:tcMar>
            <w:vAlign w:val="center"/>
          </w:tcPr>
          <w:p w:rsidR="002253D6" w:rsidRPr="00D141A1" w:rsidRDefault="00D141A1">
            <w:pPr>
              <w:spacing w:after="0"/>
              <w:ind w:left="135"/>
              <w:rPr>
                <w:sz w:val="24"/>
                <w:szCs w:val="24"/>
              </w:rPr>
            </w:pPr>
            <w:proofErr w:type="spellStart"/>
            <w:r w:rsidRPr="00D141A1">
              <w:rPr>
                <w:rFonts w:ascii="Times New Roman" w:hAnsi="Times New Roman"/>
                <w:color w:val="000000"/>
                <w:sz w:val="24"/>
                <w:szCs w:val="24"/>
              </w:rPr>
              <w:t>Поле</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для</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свободного</w:t>
            </w:r>
            <w:proofErr w:type="spellEnd"/>
            <w:r w:rsidRPr="00D141A1">
              <w:rPr>
                <w:rFonts w:ascii="Times New Roman" w:hAnsi="Times New Roman"/>
                <w:color w:val="000000"/>
                <w:sz w:val="24"/>
                <w:szCs w:val="24"/>
              </w:rPr>
              <w:t xml:space="preserve"> </w:t>
            </w:r>
            <w:proofErr w:type="spellStart"/>
            <w:r w:rsidRPr="00D141A1">
              <w:rPr>
                <w:rFonts w:ascii="Times New Roman" w:hAnsi="Times New Roman"/>
                <w:color w:val="000000"/>
                <w:sz w:val="24"/>
                <w:szCs w:val="24"/>
              </w:rPr>
              <w:t>ввода</w:t>
            </w:r>
            <w:proofErr w:type="spellEnd"/>
          </w:p>
        </w:tc>
      </w:tr>
      <w:tr w:rsidR="002253D6" w:rsidRPr="00D141A1">
        <w:trPr>
          <w:trHeight w:val="144"/>
          <w:tblCellSpacing w:w="20" w:type="nil"/>
        </w:trPr>
        <w:tc>
          <w:tcPr>
            <w:tcW w:w="0" w:type="auto"/>
            <w:gridSpan w:val="2"/>
            <w:tcMar>
              <w:top w:w="50" w:type="dxa"/>
              <w:left w:w="100" w:type="dxa"/>
            </w:tcMar>
            <w:vAlign w:val="center"/>
          </w:tcPr>
          <w:p w:rsidR="002253D6" w:rsidRPr="00D141A1" w:rsidRDefault="00D141A1">
            <w:pPr>
              <w:spacing w:after="0"/>
              <w:ind w:left="135"/>
              <w:rPr>
                <w:sz w:val="24"/>
                <w:szCs w:val="24"/>
                <w:lang w:val="ru-RU"/>
              </w:rPr>
            </w:pPr>
            <w:r w:rsidRPr="00D141A1">
              <w:rPr>
                <w:rFonts w:ascii="Times New Roman" w:hAnsi="Times New Roman"/>
                <w:color w:val="000000"/>
                <w:sz w:val="24"/>
                <w:szCs w:val="24"/>
                <w:lang w:val="ru-RU"/>
              </w:rPr>
              <w:t>ОБЩЕЕ КОЛИЧЕСТВО ЧАСОВ ПО ПРОГРАММЕ</w:t>
            </w:r>
          </w:p>
        </w:tc>
        <w:tc>
          <w:tcPr>
            <w:tcW w:w="1335"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lang w:val="ru-RU"/>
              </w:rPr>
              <w:t xml:space="preserve"> </w:t>
            </w:r>
            <w:r w:rsidRPr="00D141A1">
              <w:rPr>
                <w:rFonts w:ascii="Times New Roman" w:hAnsi="Times New Roman"/>
                <w:color w:val="000000"/>
                <w:sz w:val="24"/>
                <w:szCs w:val="24"/>
              </w:rPr>
              <w:t xml:space="preserve">68 </w:t>
            </w:r>
          </w:p>
        </w:tc>
        <w:tc>
          <w:tcPr>
            <w:tcW w:w="1551"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0 </w:t>
            </w:r>
          </w:p>
        </w:tc>
        <w:tc>
          <w:tcPr>
            <w:tcW w:w="1649" w:type="dxa"/>
            <w:tcMar>
              <w:top w:w="50" w:type="dxa"/>
              <w:left w:w="100" w:type="dxa"/>
            </w:tcMar>
            <w:vAlign w:val="center"/>
          </w:tcPr>
          <w:p w:rsidR="002253D6" w:rsidRPr="00D141A1" w:rsidRDefault="00D141A1">
            <w:pPr>
              <w:spacing w:after="0"/>
              <w:ind w:left="135"/>
              <w:jc w:val="center"/>
              <w:rPr>
                <w:sz w:val="24"/>
                <w:szCs w:val="24"/>
              </w:rPr>
            </w:pPr>
            <w:r w:rsidRPr="00D141A1">
              <w:rPr>
                <w:rFonts w:ascii="Times New Roman" w:hAnsi="Times New Roman"/>
                <w:color w:val="000000"/>
                <w:sz w:val="24"/>
                <w:szCs w:val="24"/>
              </w:rPr>
              <w:t xml:space="preserve"> 0 </w:t>
            </w:r>
          </w:p>
        </w:tc>
        <w:tc>
          <w:tcPr>
            <w:tcW w:w="0" w:type="auto"/>
            <w:gridSpan w:val="2"/>
            <w:tcMar>
              <w:top w:w="50" w:type="dxa"/>
              <w:left w:w="100" w:type="dxa"/>
            </w:tcMar>
            <w:vAlign w:val="center"/>
          </w:tcPr>
          <w:p w:rsidR="002253D6" w:rsidRPr="00D141A1" w:rsidRDefault="002253D6">
            <w:pPr>
              <w:rPr>
                <w:sz w:val="24"/>
                <w:szCs w:val="24"/>
              </w:rPr>
            </w:pPr>
          </w:p>
        </w:tc>
      </w:tr>
    </w:tbl>
    <w:p w:rsidR="002253D6" w:rsidRPr="00D141A1" w:rsidRDefault="002253D6">
      <w:pPr>
        <w:rPr>
          <w:sz w:val="24"/>
          <w:szCs w:val="24"/>
        </w:rPr>
        <w:sectPr w:rsidR="002253D6" w:rsidRPr="00D141A1">
          <w:pgSz w:w="16383" w:h="11906" w:orient="landscape"/>
          <w:pgMar w:top="1134" w:right="850" w:bottom="1134" w:left="1701" w:header="720" w:footer="720" w:gutter="0"/>
          <w:cols w:space="720"/>
        </w:sectPr>
      </w:pPr>
    </w:p>
    <w:p w:rsidR="002253D6" w:rsidRPr="00D141A1" w:rsidRDefault="002253D6">
      <w:pPr>
        <w:rPr>
          <w:sz w:val="24"/>
          <w:szCs w:val="24"/>
        </w:rPr>
        <w:sectPr w:rsidR="002253D6" w:rsidRPr="00D141A1">
          <w:pgSz w:w="16383" w:h="11906" w:orient="landscape"/>
          <w:pgMar w:top="1134" w:right="850" w:bottom="1134" w:left="1701" w:header="720" w:footer="720" w:gutter="0"/>
          <w:cols w:space="720"/>
        </w:sectPr>
      </w:pPr>
    </w:p>
    <w:p w:rsidR="002253D6" w:rsidRPr="00D141A1" w:rsidRDefault="00D141A1">
      <w:pPr>
        <w:spacing w:after="0"/>
        <w:ind w:left="120"/>
        <w:rPr>
          <w:sz w:val="24"/>
          <w:szCs w:val="24"/>
        </w:rPr>
      </w:pPr>
      <w:bookmarkStart w:id="12" w:name="block-22605212"/>
      <w:bookmarkEnd w:id="11"/>
      <w:r w:rsidRPr="00D141A1">
        <w:rPr>
          <w:rFonts w:ascii="Times New Roman" w:hAnsi="Times New Roman"/>
          <w:b/>
          <w:color w:val="000000"/>
          <w:sz w:val="24"/>
          <w:szCs w:val="24"/>
        </w:rPr>
        <w:lastRenderedPageBreak/>
        <w:t>УЧЕБНО-МЕТОДИЧЕСКОЕ ОБЕСПЕЧЕНИЕ ОБРАЗОВАТЕЛЬНОГО ПРОЦЕССА</w:t>
      </w:r>
    </w:p>
    <w:p w:rsidR="002253D6" w:rsidRPr="00D141A1" w:rsidRDefault="00D141A1">
      <w:pPr>
        <w:spacing w:after="0" w:line="480" w:lineRule="auto"/>
        <w:ind w:left="120"/>
        <w:rPr>
          <w:sz w:val="24"/>
          <w:szCs w:val="24"/>
        </w:rPr>
      </w:pPr>
      <w:r w:rsidRPr="00D141A1">
        <w:rPr>
          <w:rFonts w:ascii="Times New Roman" w:hAnsi="Times New Roman"/>
          <w:b/>
          <w:color w:val="000000"/>
          <w:sz w:val="24"/>
          <w:szCs w:val="24"/>
        </w:rPr>
        <w:t>ОБЯЗАТЕЛЬНЫЕ УЧЕБНЫЕ МАТЕРИАЛЫ ДЛЯ УЧЕНИКА</w:t>
      </w:r>
    </w:p>
    <w:p w:rsidR="002253D6" w:rsidRPr="00D141A1" w:rsidRDefault="00D141A1">
      <w:pPr>
        <w:spacing w:after="0" w:line="480" w:lineRule="auto"/>
        <w:ind w:left="120"/>
        <w:rPr>
          <w:sz w:val="24"/>
          <w:szCs w:val="24"/>
        </w:rPr>
      </w:pPr>
      <w:r w:rsidRPr="00D141A1">
        <w:rPr>
          <w:rFonts w:ascii="Times New Roman" w:hAnsi="Times New Roman"/>
          <w:color w:val="000000"/>
          <w:sz w:val="24"/>
          <w:szCs w:val="24"/>
        </w:rPr>
        <w:t>​‌‌​</w:t>
      </w:r>
    </w:p>
    <w:p w:rsidR="002253D6" w:rsidRPr="00D141A1" w:rsidRDefault="00D141A1">
      <w:pPr>
        <w:spacing w:after="0" w:line="480" w:lineRule="auto"/>
        <w:ind w:left="120"/>
        <w:rPr>
          <w:sz w:val="24"/>
          <w:szCs w:val="24"/>
        </w:rPr>
      </w:pPr>
      <w:r w:rsidRPr="00D141A1">
        <w:rPr>
          <w:rFonts w:ascii="Times New Roman" w:hAnsi="Times New Roman"/>
          <w:color w:val="000000"/>
          <w:sz w:val="24"/>
          <w:szCs w:val="24"/>
        </w:rPr>
        <w:t>​‌‌</w:t>
      </w:r>
    </w:p>
    <w:p w:rsidR="002253D6" w:rsidRPr="00D141A1" w:rsidRDefault="00D141A1">
      <w:pPr>
        <w:spacing w:after="0"/>
        <w:ind w:left="120"/>
        <w:rPr>
          <w:sz w:val="24"/>
          <w:szCs w:val="24"/>
        </w:rPr>
      </w:pPr>
      <w:r w:rsidRPr="00D141A1">
        <w:rPr>
          <w:rFonts w:ascii="Times New Roman" w:hAnsi="Times New Roman"/>
          <w:color w:val="000000"/>
          <w:sz w:val="24"/>
          <w:szCs w:val="24"/>
        </w:rPr>
        <w:t>​</w:t>
      </w:r>
    </w:p>
    <w:p w:rsidR="002253D6" w:rsidRPr="00D141A1" w:rsidRDefault="00D141A1">
      <w:pPr>
        <w:spacing w:after="0" w:line="480" w:lineRule="auto"/>
        <w:ind w:left="120"/>
        <w:rPr>
          <w:sz w:val="24"/>
          <w:szCs w:val="24"/>
        </w:rPr>
      </w:pPr>
      <w:r w:rsidRPr="00D141A1">
        <w:rPr>
          <w:rFonts w:ascii="Times New Roman" w:hAnsi="Times New Roman"/>
          <w:b/>
          <w:color w:val="000000"/>
          <w:sz w:val="24"/>
          <w:szCs w:val="24"/>
        </w:rPr>
        <w:t>МЕТОДИЧЕСКИЕ МАТЕРИАЛЫ ДЛЯ УЧИТЕЛЯ</w:t>
      </w:r>
    </w:p>
    <w:p w:rsidR="002253D6" w:rsidRPr="00D141A1" w:rsidRDefault="00D141A1">
      <w:pPr>
        <w:spacing w:after="0" w:line="480" w:lineRule="auto"/>
        <w:ind w:left="120"/>
        <w:rPr>
          <w:sz w:val="24"/>
          <w:szCs w:val="24"/>
        </w:rPr>
      </w:pPr>
      <w:r w:rsidRPr="00D141A1">
        <w:rPr>
          <w:rFonts w:ascii="Times New Roman" w:hAnsi="Times New Roman"/>
          <w:color w:val="000000"/>
          <w:sz w:val="24"/>
          <w:szCs w:val="24"/>
        </w:rPr>
        <w:t>​‌‌​</w:t>
      </w:r>
    </w:p>
    <w:p w:rsidR="002253D6" w:rsidRPr="00D141A1" w:rsidRDefault="002253D6">
      <w:pPr>
        <w:spacing w:after="0"/>
        <w:ind w:left="120"/>
        <w:rPr>
          <w:sz w:val="24"/>
          <w:szCs w:val="24"/>
        </w:rPr>
      </w:pPr>
    </w:p>
    <w:p w:rsidR="002253D6" w:rsidRPr="00D141A1" w:rsidRDefault="00D141A1">
      <w:pPr>
        <w:spacing w:after="0" w:line="480" w:lineRule="auto"/>
        <w:ind w:left="120"/>
        <w:rPr>
          <w:sz w:val="24"/>
          <w:szCs w:val="24"/>
          <w:lang w:val="ru-RU"/>
        </w:rPr>
      </w:pPr>
      <w:r w:rsidRPr="00D141A1">
        <w:rPr>
          <w:rFonts w:ascii="Times New Roman" w:hAnsi="Times New Roman"/>
          <w:b/>
          <w:color w:val="000000"/>
          <w:sz w:val="24"/>
          <w:szCs w:val="24"/>
          <w:lang w:val="ru-RU"/>
        </w:rPr>
        <w:t>ЦИФРОВЫЕ ОБРАЗОВАТЕЛЬНЫЕ РЕСУРСЫ И РЕСУРСЫ СЕТИ ИНТЕРНЕТ</w:t>
      </w:r>
    </w:p>
    <w:p w:rsidR="002253D6" w:rsidRPr="00D141A1" w:rsidRDefault="00D141A1">
      <w:pPr>
        <w:spacing w:after="0" w:line="480" w:lineRule="auto"/>
        <w:ind w:left="120"/>
        <w:rPr>
          <w:sz w:val="24"/>
          <w:szCs w:val="24"/>
        </w:rPr>
      </w:pPr>
      <w:r w:rsidRPr="00D141A1">
        <w:rPr>
          <w:rFonts w:ascii="Times New Roman" w:hAnsi="Times New Roman"/>
          <w:color w:val="000000"/>
          <w:sz w:val="24"/>
          <w:szCs w:val="24"/>
        </w:rPr>
        <w:t>​</w:t>
      </w:r>
      <w:r w:rsidRPr="00D141A1">
        <w:rPr>
          <w:rFonts w:ascii="Times New Roman" w:hAnsi="Times New Roman"/>
          <w:color w:val="333333"/>
          <w:sz w:val="24"/>
          <w:szCs w:val="24"/>
        </w:rPr>
        <w:t>​‌‌</w:t>
      </w:r>
      <w:r w:rsidRPr="00D141A1">
        <w:rPr>
          <w:rFonts w:ascii="Times New Roman" w:hAnsi="Times New Roman"/>
          <w:color w:val="000000"/>
          <w:sz w:val="24"/>
          <w:szCs w:val="24"/>
        </w:rPr>
        <w:t>​</w:t>
      </w:r>
    </w:p>
    <w:p w:rsidR="002253D6" w:rsidRPr="00D141A1" w:rsidRDefault="002253D6">
      <w:pPr>
        <w:rPr>
          <w:sz w:val="24"/>
          <w:szCs w:val="24"/>
        </w:rPr>
        <w:sectPr w:rsidR="002253D6" w:rsidRPr="00D141A1">
          <w:pgSz w:w="11906" w:h="16383"/>
          <w:pgMar w:top="1134" w:right="850" w:bottom="1134" w:left="1701" w:header="720" w:footer="720" w:gutter="0"/>
          <w:cols w:space="720"/>
        </w:sectPr>
      </w:pPr>
    </w:p>
    <w:bookmarkEnd w:id="12"/>
    <w:p w:rsidR="00D141A1" w:rsidRPr="00D141A1" w:rsidRDefault="00D141A1">
      <w:pPr>
        <w:rPr>
          <w:sz w:val="24"/>
          <w:szCs w:val="24"/>
        </w:rPr>
      </w:pPr>
    </w:p>
    <w:sectPr w:rsidR="00D141A1" w:rsidRPr="00D141A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253D6"/>
    <w:rsid w:val="00126D25"/>
    <w:rsid w:val="002253D6"/>
    <w:rsid w:val="0034464C"/>
    <w:rsid w:val="007801A6"/>
    <w:rsid w:val="00D14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59"/>
    <w:rsid w:val="00D141A1"/>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27915">
      <w:bodyDiv w:val="1"/>
      <w:marLeft w:val="0"/>
      <w:marRight w:val="0"/>
      <w:marTop w:val="0"/>
      <w:marBottom w:val="0"/>
      <w:divBdr>
        <w:top w:val="none" w:sz="0" w:space="0" w:color="auto"/>
        <w:left w:val="none" w:sz="0" w:space="0" w:color="auto"/>
        <w:bottom w:val="none" w:sz="0" w:space="0" w:color="auto"/>
        <w:right w:val="none" w:sz="0" w:space="0" w:color="auto"/>
      </w:divBdr>
    </w:div>
    <w:div w:id="1137911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52</Pages>
  <Words>14807</Words>
  <Characters>84400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uvr_11</cp:lastModifiedBy>
  <cp:revision>5</cp:revision>
  <dcterms:created xsi:type="dcterms:W3CDTF">2023-10-04T12:28:00Z</dcterms:created>
  <dcterms:modified xsi:type="dcterms:W3CDTF">2024-03-16T14:45:00Z</dcterms:modified>
</cp:coreProperties>
</file>